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AD9F" w14:textId="28E2A04D" w:rsidR="0077335A" w:rsidRPr="00967F29" w:rsidRDefault="0077335A" w:rsidP="0077335A">
      <w:pPr>
        <w:tabs>
          <w:tab w:val="left" w:pos="4253"/>
          <w:tab w:val="left" w:pos="5103"/>
          <w:tab w:val="left" w:pos="5954"/>
          <w:tab w:val="left" w:pos="6804"/>
        </w:tabs>
        <w:jc w:val="right"/>
        <w:rPr>
          <w:rFonts w:asciiTheme="minorHAnsi" w:hAnsiTheme="minorHAnsi" w:cstheme="minorHAnsi"/>
          <w:szCs w:val="22"/>
          <w:lang w:eastAsia="pl-PL"/>
        </w:rPr>
      </w:pPr>
      <w:r w:rsidRPr="00967F29">
        <w:rPr>
          <w:rFonts w:asciiTheme="minorHAnsi" w:eastAsia="Arial" w:hAnsiTheme="minorHAnsi" w:cstheme="minorHAnsi"/>
          <w:szCs w:val="22"/>
        </w:rPr>
        <w:t xml:space="preserve">Warszawa, </w:t>
      </w:r>
      <w:r w:rsidR="00D70C62">
        <w:rPr>
          <w:rFonts w:asciiTheme="minorHAnsi" w:eastAsia="Arial" w:hAnsiTheme="minorHAnsi" w:cstheme="minorHAnsi"/>
          <w:szCs w:val="22"/>
        </w:rPr>
        <w:t>4</w:t>
      </w:r>
      <w:r w:rsidR="000F0480">
        <w:rPr>
          <w:rFonts w:asciiTheme="minorHAnsi" w:eastAsia="Arial" w:hAnsiTheme="minorHAnsi" w:cstheme="minorHAnsi"/>
          <w:szCs w:val="22"/>
        </w:rPr>
        <w:t>.</w:t>
      </w:r>
      <w:r w:rsidR="00D70C62">
        <w:rPr>
          <w:rFonts w:asciiTheme="minorHAnsi" w:eastAsia="Arial" w:hAnsiTheme="minorHAnsi" w:cstheme="minorHAnsi"/>
          <w:szCs w:val="22"/>
        </w:rPr>
        <w:t>10</w:t>
      </w:r>
      <w:r w:rsidRPr="00967F29">
        <w:rPr>
          <w:rFonts w:asciiTheme="minorHAnsi" w:eastAsia="Arial" w:hAnsiTheme="minorHAnsi" w:cstheme="minorHAnsi"/>
          <w:szCs w:val="22"/>
        </w:rPr>
        <w:t>.2021r.</w:t>
      </w:r>
    </w:p>
    <w:p w14:paraId="58CB7597" w14:textId="77777777" w:rsidR="0077335A" w:rsidRPr="00967F29" w:rsidRDefault="0077335A" w:rsidP="0077335A">
      <w:pPr>
        <w:tabs>
          <w:tab w:val="left" w:pos="4253"/>
          <w:tab w:val="left" w:pos="5103"/>
          <w:tab w:val="left" w:pos="5954"/>
          <w:tab w:val="left" w:pos="6804"/>
        </w:tabs>
        <w:rPr>
          <w:rFonts w:asciiTheme="minorHAnsi" w:eastAsia="Arial" w:hAnsiTheme="minorHAnsi" w:cstheme="minorHAnsi"/>
          <w:i/>
          <w:iCs/>
          <w:szCs w:val="22"/>
        </w:rPr>
      </w:pPr>
    </w:p>
    <w:p w14:paraId="106B10FA" w14:textId="77777777" w:rsidR="0077335A" w:rsidRPr="006072B3" w:rsidRDefault="0077335A" w:rsidP="0077335A">
      <w:pPr>
        <w:tabs>
          <w:tab w:val="left" w:pos="4253"/>
          <w:tab w:val="left" w:pos="5103"/>
          <w:tab w:val="left" w:pos="5954"/>
          <w:tab w:val="left" w:pos="6804"/>
        </w:tabs>
        <w:rPr>
          <w:rFonts w:asciiTheme="minorHAnsi" w:eastAsia="Arial" w:hAnsiTheme="minorHAnsi" w:cstheme="minorHAnsi"/>
          <w:b/>
          <w:szCs w:val="22"/>
        </w:rPr>
      </w:pPr>
    </w:p>
    <w:p w14:paraId="74EFAAD4" w14:textId="3B8871F2" w:rsidR="000677C2" w:rsidRPr="008D0C00" w:rsidRDefault="0005427D" w:rsidP="000677C2">
      <w:pPr>
        <w:jc w:val="both"/>
        <w:rPr>
          <w:b/>
          <w:bCs/>
        </w:rPr>
      </w:pPr>
      <w:r w:rsidRPr="008D0C00">
        <w:rPr>
          <w:b/>
          <w:bCs/>
        </w:rPr>
        <w:t>Zaprojektuj toaletę publiczną i wygraj 19 tys. złotych!</w:t>
      </w:r>
      <w:r w:rsidR="00D70C62" w:rsidRPr="008D0C00">
        <w:rPr>
          <w:b/>
          <w:bCs/>
        </w:rPr>
        <w:t xml:space="preserve"> Został tylko tydzień!</w:t>
      </w:r>
    </w:p>
    <w:p w14:paraId="13E76638" w14:textId="2F4920CD" w:rsidR="0005427D" w:rsidRPr="008D0C00" w:rsidRDefault="0005427D" w:rsidP="000677C2">
      <w:pPr>
        <w:jc w:val="both"/>
        <w:rPr>
          <w:b/>
          <w:bCs/>
        </w:rPr>
      </w:pPr>
    </w:p>
    <w:p w14:paraId="237C23A1" w14:textId="77BA304C" w:rsidR="0005427D" w:rsidRPr="008D0C00" w:rsidRDefault="0005427D" w:rsidP="000677C2">
      <w:pPr>
        <w:jc w:val="both"/>
        <w:rPr>
          <w:b/>
          <w:bCs/>
        </w:rPr>
      </w:pPr>
    </w:p>
    <w:p w14:paraId="3CDBD310" w14:textId="52F6CDDD" w:rsidR="00A72E75" w:rsidRDefault="00A72E75" w:rsidP="000677C2">
      <w:pPr>
        <w:jc w:val="both"/>
        <w:rPr>
          <w:b/>
          <w:bCs/>
        </w:rPr>
      </w:pPr>
      <w:r w:rsidRPr="008D0C00">
        <w:rPr>
          <w:b/>
          <w:bCs/>
        </w:rPr>
        <w:t>Odbywający się corocznie od 23 lat konkurs KOŁO na projekt toalety publicznej to d</w:t>
      </w:r>
      <w:r w:rsidR="009E30F5" w:rsidRPr="008D0C00">
        <w:rPr>
          <w:b/>
          <w:bCs/>
        </w:rPr>
        <w:t xml:space="preserve">la młodych architektów okazja do sprawdzenia umiejętności, konfrontacji swojego sposobu myślenia z </w:t>
      </w:r>
      <w:r w:rsidR="005F6D23">
        <w:rPr>
          <w:b/>
          <w:bCs/>
        </w:rPr>
        <w:t>wizjami</w:t>
      </w:r>
      <w:r w:rsidR="002A7C1F" w:rsidRPr="008D0C00">
        <w:rPr>
          <w:b/>
          <w:bCs/>
        </w:rPr>
        <w:t xml:space="preserve"> innych uczestników, a także szansa na </w:t>
      </w:r>
      <w:r w:rsidR="00125853" w:rsidRPr="008D0C00">
        <w:rPr>
          <w:b/>
          <w:bCs/>
        </w:rPr>
        <w:t xml:space="preserve">wysoką nagrodę pieniężną, staż w znanym biurze projektowym oraz zaistnienie w mediach. </w:t>
      </w:r>
      <w:r w:rsidR="00D70C62" w:rsidRPr="008D0C00">
        <w:rPr>
          <w:b/>
          <w:bCs/>
        </w:rPr>
        <w:t xml:space="preserve">Tegoroczna edycja wielkimi krokami zbliża się ku końcowi – </w:t>
      </w:r>
      <w:r w:rsidR="005F6D23">
        <w:rPr>
          <w:b/>
          <w:bCs/>
        </w:rPr>
        <w:t>termin przysyłania zgłoszeń mija 11 października</w:t>
      </w:r>
      <w:r w:rsidR="00D70C62" w:rsidRPr="008D0C00">
        <w:rPr>
          <w:b/>
          <w:bCs/>
        </w:rPr>
        <w:t>.</w:t>
      </w:r>
    </w:p>
    <w:p w14:paraId="6144740B" w14:textId="1A24C541" w:rsidR="00C33791" w:rsidRDefault="00C33791" w:rsidP="000677C2">
      <w:pPr>
        <w:jc w:val="both"/>
        <w:rPr>
          <w:b/>
          <w:bCs/>
        </w:rPr>
      </w:pPr>
    </w:p>
    <w:p w14:paraId="5FDD30A8" w14:textId="77777777" w:rsidR="00C33791" w:rsidRDefault="00C33791" w:rsidP="00C33791">
      <w:pPr>
        <w:jc w:val="both"/>
      </w:pPr>
    </w:p>
    <w:p w14:paraId="6E618F89" w14:textId="77777777" w:rsidR="002804ED" w:rsidRPr="001872A0" w:rsidRDefault="00C33791" w:rsidP="000677C2">
      <w:pPr>
        <w:jc w:val="both"/>
        <w:rPr>
          <w:b/>
          <w:bCs/>
        </w:rPr>
      </w:pPr>
      <w:r>
        <w:t>Konkurs KOŁO „Projekt Łazienki 2021” wystartował pod koniec maja bieżącego roku. Zadaniem w tegorocznej edycji jest zaprojektowanie toalety publicznej dla Tatrzańskiego Parku Narodowego</w:t>
      </w:r>
      <w:r>
        <w:t xml:space="preserve">. </w:t>
      </w:r>
      <w:r>
        <w:t xml:space="preserve">To już ostatnia chwila na rejestrację na stronie konkursowej oraz wgranie projektu. </w:t>
      </w:r>
      <w:r w:rsidRPr="001872A0">
        <w:rPr>
          <w:b/>
          <w:bCs/>
        </w:rPr>
        <w:t xml:space="preserve">Termin przysyłania zgłoszeń mija 11 października. Serdecznie zapraszamy wszystkich studentów do wzięcia udziału w konkursie. </w:t>
      </w:r>
    </w:p>
    <w:p w14:paraId="095C722C" w14:textId="5820AB1C" w:rsidR="006C314A" w:rsidRDefault="00C33791" w:rsidP="000677C2">
      <w:pPr>
        <w:jc w:val="both"/>
      </w:pPr>
      <w:r>
        <w:t xml:space="preserve">Prace zostaną </w:t>
      </w:r>
      <w:r>
        <w:t xml:space="preserve">ocenione przez znakomite jury, w którym zasiadają: </w:t>
      </w:r>
      <w:r w:rsidR="006C314A" w:rsidRPr="006C314A">
        <w:t xml:space="preserve">dr hab. inż. arch. Ewa Kuryłowicz – kierowniczka Zakładu Projektowania i Teorii Architektury na Wydziale Architektury Politechniki Warszawskiej, wiceprezes w autorskiej pracowni architektury Kuryłowicz &amp; </w:t>
      </w:r>
      <w:proofErr w:type="spellStart"/>
      <w:r w:rsidR="006C314A" w:rsidRPr="006C314A">
        <w:t>Associates</w:t>
      </w:r>
      <w:proofErr w:type="spellEnd"/>
      <w:r w:rsidR="006C314A" w:rsidRPr="006C314A">
        <w:t xml:space="preserve">, </w:t>
      </w:r>
      <w:proofErr w:type="spellStart"/>
      <w:r w:rsidR="006C314A" w:rsidRPr="006C314A">
        <w:t>sędziaSARP</w:t>
      </w:r>
      <w:proofErr w:type="spellEnd"/>
      <w:r w:rsidR="006C314A" w:rsidRPr="006C314A">
        <w:t xml:space="preserve"> Warszawa, Robert Konieczny – architekt, założyciel pracowni KWK Promes, Magdalena Federowicz-Boule – prezes i dyrektor kreatywna pracowni Tremend, sekretarz Warszawskiego Oddziału SARP, sędzia SARP, prof. Jan Sikora – wykładowca na Gdańskiej Akademii Sztuk Pięknych, założyciel pracowni projektowej Sikora Wnętrza, </w:t>
      </w:r>
      <w:proofErr w:type="spellStart"/>
      <w:r w:rsidR="006C314A" w:rsidRPr="006C314A">
        <w:t>Przemo</w:t>
      </w:r>
      <w:proofErr w:type="spellEnd"/>
      <w:r w:rsidR="006C314A" w:rsidRPr="006C314A">
        <w:t xml:space="preserve"> Łukasik – architekt, współzałożyciel pracowni </w:t>
      </w:r>
      <w:proofErr w:type="spellStart"/>
      <w:r w:rsidR="006C314A" w:rsidRPr="006C314A">
        <w:t>Medousagroup</w:t>
      </w:r>
      <w:proofErr w:type="spellEnd"/>
      <w:r w:rsidR="006C314A" w:rsidRPr="006C314A">
        <w:t xml:space="preserve">, Aleksandra Kozłowska – laureatka konkursu „Projekt Łazienki 2018”, obecnie związana z pracownią KWK Promes, Przemysław </w:t>
      </w:r>
      <w:proofErr w:type="spellStart"/>
      <w:r w:rsidR="006C314A" w:rsidRPr="006C314A">
        <w:t>Powalacz</w:t>
      </w:r>
      <w:proofErr w:type="spellEnd"/>
      <w:r w:rsidR="006C314A" w:rsidRPr="006C314A">
        <w:t xml:space="preserve"> – Prezes Zarządu Geberit sp. z o. o., Filip Zięba – zastępca dyrektora Tatrzańskiego Parku Narodowego, Ewa Holek-Krzysztof z Działu Komunikacji i Wydawnictw Tatrzańskiego Parku Narodowego, Agnieszka Grzegorczyk – przedstawicielka Gminy Kościelisko, Jan Karpiel-Bułecka senior – architekt, popularyzator folkloru góralskiego, Marcin </w:t>
      </w:r>
      <w:proofErr w:type="spellStart"/>
      <w:r w:rsidR="006C314A" w:rsidRPr="006C314A">
        <w:t>Rząsa</w:t>
      </w:r>
      <w:proofErr w:type="spellEnd"/>
      <w:r w:rsidR="006C314A" w:rsidRPr="006C314A">
        <w:t xml:space="preserve"> – artysta rzeźbiarz z Zakopanego.</w:t>
      </w:r>
    </w:p>
    <w:p w14:paraId="2E98087D" w14:textId="77777777" w:rsidR="002804ED" w:rsidRDefault="002804ED" w:rsidP="000677C2">
      <w:pPr>
        <w:jc w:val="both"/>
      </w:pPr>
    </w:p>
    <w:p w14:paraId="15B996D2" w14:textId="501C7E98" w:rsidR="006C314A" w:rsidRDefault="006C314A" w:rsidP="000677C2">
      <w:pPr>
        <w:jc w:val="both"/>
      </w:pPr>
      <w:r w:rsidRPr="001872A0">
        <w:rPr>
          <w:b/>
          <w:bCs/>
        </w:rPr>
        <w:t>Główną nagrodą w konkursie „Projekt Łazienki 2021” jest 19 tys. zł</w:t>
      </w:r>
      <w:r>
        <w:t>,</w:t>
      </w:r>
      <w:r w:rsidR="00EE7ADA">
        <w:t xml:space="preserve"> nagrody pieniężne dostaną także laureaci wyróżnionych prac. Ponadto do wygrania są dwa staże </w:t>
      </w:r>
      <w:r w:rsidR="002804ED">
        <w:t xml:space="preserve">w renomowanych biurach projektowych. </w:t>
      </w:r>
      <w:r w:rsidR="002804ED" w:rsidRPr="001872A0">
        <w:rPr>
          <w:b/>
          <w:bCs/>
        </w:rPr>
        <w:t>Łączna pula nagród wynosi 50 tys. złotych.</w:t>
      </w:r>
    </w:p>
    <w:p w14:paraId="70316329" w14:textId="77777777" w:rsidR="002804ED" w:rsidRPr="006C314A" w:rsidRDefault="002804ED" w:rsidP="000677C2">
      <w:pPr>
        <w:jc w:val="both"/>
      </w:pPr>
    </w:p>
    <w:p w14:paraId="2ECCBFB8" w14:textId="142A514B" w:rsidR="000B6771" w:rsidRDefault="002804ED" w:rsidP="000677C2">
      <w:pPr>
        <w:jc w:val="both"/>
      </w:pPr>
      <w:r>
        <w:t xml:space="preserve">Projekt toalety publicznej </w:t>
      </w:r>
      <w:r w:rsidR="0016172E">
        <w:t xml:space="preserve">to nie </w:t>
      </w:r>
      <w:r w:rsidR="00B029A0">
        <w:t xml:space="preserve">lada wyzwanie dla architektów – miejsce jest specyficzne, dzikie, naturalne. Człowiek jest w nim tylko gościem. Z ankiety przeprowadzonej </w:t>
      </w:r>
      <w:r w:rsidR="0096433C">
        <w:t xml:space="preserve">w związku z konkursem </w:t>
      </w:r>
      <w:r w:rsidR="00B029A0">
        <w:t>wśród turystów odwiedzających góry</w:t>
      </w:r>
      <w:r w:rsidR="0096433C">
        <w:t xml:space="preserve"> wynika, że stan sanitarny na szlakach pozostawia wiele do życzenia.</w:t>
      </w:r>
      <w:r w:rsidR="0043778D">
        <w:t xml:space="preserve"> Każdy uczestnik konkursu powinien zapoznać się z Rap</w:t>
      </w:r>
      <w:r w:rsidR="00B34FCF">
        <w:t>or</w:t>
      </w:r>
      <w:r w:rsidR="0043778D">
        <w:t>tem</w:t>
      </w:r>
      <w:r w:rsidR="00B34FCF">
        <w:t>, który powstał na bazie odpowiedzi respondentów</w:t>
      </w:r>
      <w:r w:rsidR="00202CEC">
        <w:t xml:space="preserve"> – znajduje się w nimi wiele informacji na temat tego, czego brakuje</w:t>
      </w:r>
      <w:r w:rsidR="00AC57A3">
        <w:t xml:space="preserve"> w ubikacjach koło szlaku, co powinno się w nich znaleźć, </w:t>
      </w:r>
      <w:r w:rsidR="000F5D7A">
        <w:t>co jest dla użytkowników problematyczne itd.</w:t>
      </w:r>
    </w:p>
    <w:p w14:paraId="20721B3B" w14:textId="1904D42C" w:rsidR="000F5D7A" w:rsidRDefault="000F5D7A" w:rsidP="000677C2">
      <w:pPr>
        <w:jc w:val="both"/>
      </w:pPr>
      <w:r>
        <w:t xml:space="preserve">Pełny Raport jest dostępny na stronie: </w:t>
      </w:r>
      <w:hyperlink r:id="rId7" w:history="1">
        <w:r w:rsidR="008D0C00" w:rsidRPr="00501C6C">
          <w:rPr>
            <w:rStyle w:val="Hipercze"/>
          </w:rPr>
          <w:t>https://konkurskolo.pl/blog/raport-co-turysci-sadza-o-stanie-sanitarnym-w-gorach-wyniki-ankiety/</w:t>
        </w:r>
      </w:hyperlink>
    </w:p>
    <w:p w14:paraId="694C6869" w14:textId="334E687A" w:rsidR="00EE1951" w:rsidRDefault="00EE1951" w:rsidP="000677C2">
      <w:pPr>
        <w:jc w:val="both"/>
      </w:pPr>
    </w:p>
    <w:p w14:paraId="47798B2C" w14:textId="3FBFFA67" w:rsidR="00B56216" w:rsidRDefault="00B56216" w:rsidP="000677C2">
      <w:pPr>
        <w:jc w:val="both"/>
      </w:pPr>
      <w:r>
        <w:t>Wszelkie informacje na temat konkursu – regulamin, map</w:t>
      </w:r>
      <w:r w:rsidR="00A35CA2">
        <w:t xml:space="preserve">y, wytyczne </w:t>
      </w:r>
      <w:r w:rsidR="00EE1951">
        <w:t xml:space="preserve">na temat projektu, harmonogram itp. znajdują się na stronie </w:t>
      </w:r>
      <w:hyperlink r:id="rId8" w:history="1">
        <w:r w:rsidR="00EE1951" w:rsidRPr="00501C6C">
          <w:rPr>
            <w:rStyle w:val="Hipercze"/>
          </w:rPr>
          <w:t>www.konkurskolo.pl</w:t>
        </w:r>
      </w:hyperlink>
      <w:r w:rsidR="001872A0">
        <w:t>.</w:t>
      </w:r>
    </w:p>
    <w:p w14:paraId="42F60C45" w14:textId="74419E83" w:rsidR="001872A0" w:rsidRDefault="001872A0" w:rsidP="000677C2">
      <w:pPr>
        <w:jc w:val="both"/>
      </w:pPr>
    </w:p>
    <w:p w14:paraId="660EAB69" w14:textId="5C05D067" w:rsidR="001872A0" w:rsidRDefault="001872A0" w:rsidP="001872A0">
      <w:pPr>
        <w:jc w:val="both"/>
      </w:pPr>
      <w:r>
        <w:t>Zachęcamy także do zapoznania się z ciekawym</w:t>
      </w:r>
      <w:r>
        <w:t xml:space="preserve">i, dodatkowymi </w:t>
      </w:r>
      <w:r>
        <w:t xml:space="preserve">materiałami zamieszczonymi na stronie </w:t>
      </w:r>
      <w:hyperlink r:id="rId9" w:history="1">
        <w:r w:rsidRPr="00501C6C">
          <w:rPr>
            <w:rStyle w:val="Hipercze"/>
          </w:rPr>
          <w:t>www.konkurskolo.pl</w:t>
        </w:r>
      </w:hyperlink>
      <w:r>
        <w:t xml:space="preserve">: </w:t>
      </w:r>
      <w:r>
        <w:t xml:space="preserve">filmami z wypowiedziami jurorów, tekstami na blogu, informacjami na temat stylu podhalańskiego itp. </w:t>
      </w:r>
    </w:p>
    <w:p w14:paraId="146AF391" w14:textId="77777777" w:rsidR="001872A0" w:rsidRDefault="001872A0" w:rsidP="000677C2">
      <w:pPr>
        <w:jc w:val="both"/>
      </w:pPr>
    </w:p>
    <w:p w14:paraId="471B0C5F" w14:textId="77777777" w:rsidR="00EE1951" w:rsidRDefault="00EE1951" w:rsidP="000677C2">
      <w:pPr>
        <w:jc w:val="both"/>
      </w:pPr>
    </w:p>
    <w:p w14:paraId="0C156F07" w14:textId="6FF20AAF" w:rsidR="008D0C00" w:rsidRDefault="008D0C00" w:rsidP="000677C2">
      <w:pPr>
        <w:jc w:val="both"/>
      </w:pPr>
    </w:p>
    <w:p w14:paraId="0AA3094C" w14:textId="77777777" w:rsidR="008D0C00" w:rsidRDefault="008D0C00" w:rsidP="000677C2">
      <w:pPr>
        <w:jc w:val="both"/>
      </w:pPr>
    </w:p>
    <w:p w14:paraId="50B1E9A6" w14:textId="4796E60D" w:rsidR="000607A1" w:rsidRDefault="000607A1" w:rsidP="000607A1">
      <w:pPr>
        <w:jc w:val="both"/>
        <w:rPr>
          <w:rFonts w:asciiTheme="minorHAnsi" w:eastAsia="Cambria" w:hAnsiTheme="minorHAnsi" w:cstheme="minorHAnsi"/>
          <w:bCs/>
          <w:szCs w:val="22"/>
        </w:rPr>
      </w:pPr>
      <w:r>
        <w:rPr>
          <w:rFonts w:asciiTheme="minorHAnsi" w:eastAsia="Cambria" w:hAnsiTheme="minorHAnsi" w:cstheme="minorHAnsi"/>
          <w:bCs/>
          <w:szCs w:val="22"/>
        </w:rPr>
        <w:t>***</w:t>
      </w:r>
    </w:p>
    <w:p w14:paraId="38F61236" w14:textId="370EEAC9" w:rsidR="000607A1" w:rsidRPr="000607A1" w:rsidRDefault="000607A1" w:rsidP="000607A1">
      <w:pPr>
        <w:jc w:val="both"/>
        <w:rPr>
          <w:rFonts w:asciiTheme="minorHAnsi" w:eastAsia="Cambria" w:hAnsiTheme="minorHAnsi" w:cstheme="minorHAnsi"/>
          <w:bCs/>
          <w:szCs w:val="22"/>
        </w:rPr>
      </w:pPr>
      <w:r>
        <w:rPr>
          <w:rFonts w:asciiTheme="minorHAnsi" w:eastAsia="Cambria" w:hAnsiTheme="minorHAnsi" w:cstheme="minorHAnsi"/>
          <w:bCs/>
          <w:szCs w:val="22"/>
        </w:rPr>
        <w:t>K</w:t>
      </w:r>
      <w:r w:rsidRPr="000607A1">
        <w:rPr>
          <w:rFonts w:asciiTheme="minorHAnsi" w:eastAsia="Cambria" w:hAnsiTheme="minorHAnsi" w:cstheme="minorHAnsi"/>
          <w:bCs/>
          <w:szCs w:val="22"/>
        </w:rPr>
        <w:t>onkurs KOŁO „Projekt Łazienki 2021”</w:t>
      </w:r>
      <w:r>
        <w:rPr>
          <w:rFonts w:asciiTheme="minorHAnsi" w:eastAsia="Cambria" w:hAnsiTheme="minorHAnsi" w:cstheme="minorHAnsi"/>
          <w:bCs/>
          <w:szCs w:val="22"/>
        </w:rPr>
        <w:t xml:space="preserve"> </w:t>
      </w:r>
      <w:r w:rsidRPr="000607A1">
        <w:rPr>
          <w:rFonts w:asciiTheme="minorHAnsi" w:eastAsia="Cambria" w:hAnsiTheme="minorHAnsi" w:cstheme="minorHAnsi"/>
          <w:bCs/>
          <w:szCs w:val="22"/>
        </w:rPr>
        <w:t>organizowan</w:t>
      </w:r>
      <w:r>
        <w:rPr>
          <w:rFonts w:asciiTheme="minorHAnsi" w:eastAsia="Cambria" w:hAnsiTheme="minorHAnsi" w:cstheme="minorHAnsi"/>
          <w:bCs/>
          <w:szCs w:val="22"/>
        </w:rPr>
        <w:t>y</w:t>
      </w:r>
      <w:r w:rsidRPr="000607A1">
        <w:rPr>
          <w:rFonts w:asciiTheme="minorHAnsi" w:eastAsia="Cambria" w:hAnsiTheme="minorHAnsi" w:cstheme="minorHAnsi"/>
          <w:bCs/>
          <w:szCs w:val="22"/>
        </w:rPr>
        <w:t xml:space="preserve"> przez </w:t>
      </w:r>
      <w:r>
        <w:rPr>
          <w:rFonts w:asciiTheme="minorHAnsi" w:eastAsia="Cambria" w:hAnsiTheme="minorHAnsi" w:cstheme="minorHAnsi"/>
          <w:bCs/>
          <w:szCs w:val="22"/>
        </w:rPr>
        <w:t>firmę Geberit</w:t>
      </w:r>
      <w:r w:rsidRPr="000607A1">
        <w:rPr>
          <w:rFonts w:asciiTheme="minorHAnsi" w:eastAsia="Cambria" w:hAnsiTheme="minorHAnsi" w:cstheme="minorHAnsi"/>
          <w:bCs/>
          <w:szCs w:val="22"/>
        </w:rPr>
        <w:t xml:space="preserve"> budzi ogromne zainteresowanie wśród początkujących architektów i studentów architektury, których zadaniem jest stworzenie projektu toalety publicznej. Partnerem tegorocznej edycji został Tatrza</w:t>
      </w:r>
      <w:r>
        <w:rPr>
          <w:rFonts w:asciiTheme="minorHAnsi" w:eastAsia="Cambria" w:hAnsiTheme="minorHAnsi" w:cstheme="minorHAnsi"/>
          <w:bCs/>
          <w:szCs w:val="22"/>
        </w:rPr>
        <w:t>ń</w:t>
      </w:r>
      <w:r w:rsidRPr="000607A1">
        <w:rPr>
          <w:rFonts w:asciiTheme="minorHAnsi" w:eastAsia="Cambria" w:hAnsiTheme="minorHAnsi" w:cstheme="minorHAnsi"/>
          <w:bCs/>
          <w:szCs w:val="22"/>
        </w:rPr>
        <w:t>ski</w:t>
      </w:r>
      <w:r>
        <w:rPr>
          <w:rFonts w:asciiTheme="minorHAnsi" w:eastAsia="Cambria" w:hAnsiTheme="minorHAnsi" w:cstheme="minorHAnsi"/>
          <w:bCs/>
          <w:szCs w:val="22"/>
        </w:rPr>
        <w:t xml:space="preserve"> </w:t>
      </w:r>
      <w:r w:rsidRPr="000607A1">
        <w:rPr>
          <w:rFonts w:asciiTheme="minorHAnsi" w:eastAsia="Cambria" w:hAnsiTheme="minorHAnsi" w:cstheme="minorHAnsi"/>
          <w:bCs/>
          <w:szCs w:val="22"/>
        </w:rPr>
        <w:t>Park</w:t>
      </w:r>
      <w:r>
        <w:rPr>
          <w:rFonts w:asciiTheme="minorHAnsi" w:eastAsia="Cambria" w:hAnsiTheme="minorHAnsi" w:cstheme="minorHAnsi"/>
          <w:bCs/>
          <w:szCs w:val="22"/>
        </w:rPr>
        <w:t xml:space="preserve"> </w:t>
      </w:r>
      <w:r w:rsidRPr="000607A1">
        <w:rPr>
          <w:rFonts w:asciiTheme="minorHAnsi" w:eastAsia="Cambria" w:hAnsiTheme="minorHAnsi" w:cstheme="minorHAnsi"/>
          <w:bCs/>
          <w:szCs w:val="22"/>
        </w:rPr>
        <w:t xml:space="preserve">Narodowy, który na miejsce projektu wybrał Dolinę Chochołowską. </w:t>
      </w:r>
    </w:p>
    <w:p w14:paraId="532574C9" w14:textId="14E20BC7" w:rsidR="000607A1" w:rsidRPr="000607A1" w:rsidRDefault="000607A1" w:rsidP="000607A1">
      <w:pPr>
        <w:jc w:val="both"/>
        <w:rPr>
          <w:rFonts w:asciiTheme="minorHAnsi" w:eastAsia="Cambria" w:hAnsiTheme="minorHAnsi" w:cstheme="minorHAnsi"/>
          <w:bCs/>
          <w:szCs w:val="22"/>
        </w:rPr>
      </w:pPr>
      <w:r w:rsidRPr="000607A1">
        <w:rPr>
          <w:rFonts w:asciiTheme="minorHAnsi" w:eastAsia="Cambria" w:hAnsiTheme="minorHAnsi" w:cstheme="minorHAnsi"/>
          <w:bCs/>
          <w:szCs w:val="22"/>
        </w:rPr>
        <w:t xml:space="preserve">Konkurs zwraca uwagę na deficyt toalet publicznych w Polsce oraz na często pozostawiające wiele </w:t>
      </w:r>
      <w:r w:rsidR="00146EB5">
        <w:rPr>
          <w:rFonts w:asciiTheme="minorHAnsi" w:eastAsia="Cambria" w:hAnsiTheme="minorHAnsi" w:cstheme="minorHAnsi"/>
          <w:bCs/>
          <w:szCs w:val="22"/>
        </w:rPr>
        <w:br/>
      </w:r>
      <w:r w:rsidRPr="000607A1">
        <w:rPr>
          <w:rFonts w:asciiTheme="minorHAnsi" w:eastAsia="Cambria" w:hAnsiTheme="minorHAnsi" w:cstheme="minorHAnsi"/>
          <w:bCs/>
          <w:szCs w:val="22"/>
        </w:rPr>
        <w:t>do życzenia warunki panujące w ogólnodostępnych ubikacjach. Przez ponad dwadzieścia lat, dzięki organizatorowi, partnerom, a także autorom najciekawszych zgłoszeń powstały nowoczesne, funkcjonalne i estetyczne toalety w wielu miejscach w Polsce.</w:t>
      </w:r>
    </w:p>
    <w:p w14:paraId="53A05437" w14:textId="77777777" w:rsidR="000607A1" w:rsidRDefault="000607A1" w:rsidP="000607A1">
      <w:pPr>
        <w:jc w:val="both"/>
        <w:rPr>
          <w:rFonts w:asciiTheme="minorHAnsi" w:eastAsia="Cambria" w:hAnsiTheme="minorHAnsi" w:cstheme="minorHAnsi"/>
          <w:bCs/>
          <w:szCs w:val="22"/>
        </w:rPr>
      </w:pPr>
      <w:r w:rsidRPr="000607A1">
        <w:rPr>
          <w:rFonts w:asciiTheme="minorHAnsi" w:eastAsia="Cambria" w:hAnsiTheme="minorHAnsi" w:cstheme="minorHAnsi"/>
          <w:bCs/>
          <w:szCs w:val="22"/>
        </w:rPr>
        <w:t>Laureatów</w:t>
      </w:r>
      <w:r>
        <w:rPr>
          <w:rFonts w:asciiTheme="minorHAnsi" w:eastAsia="Cambria" w:hAnsiTheme="minorHAnsi" w:cstheme="minorHAnsi"/>
          <w:bCs/>
          <w:szCs w:val="22"/>
        </w:rPr>
        <w:t xml:space="preserve"> 23. edycji</w:t>
      </w:r>
      <w:r w:rsidRPr="000607A1">
        <w:rPr>
          <w:rFonts w:asciiTheme="minorHAnsi" w:eastAsia="Cambria" w:hAnsiTheme="minorHAnsi" w:cstheme="minorHAnsi"/>
          <w:bCs/>
          <w:szCs w:val="22"/>
        </w:rPr>
        <w:t xml:space="preserve"> wyłoni znakomite jury, w którego gronie zasiadają eksperci z branży projektowej. Pula nagród wynosi ponad 50 tys. złotych. Termin przesyłania zgłoszeń 11.10.2021. </w:t>
      </w:r>
    </w:p>
    <w:p w14:paraId="020193F6" w14:textId="00DDC8F3" w:rsidR="00E82F1E" w:rsidRDefault="000607A1" w:rsidP="000F0480">
      <w:pPr>
        <w:jc w:val="both"/>
        <w:rPr>
          <w:rFonts w:asciiTheme="minorHAnsi" w:eastAsia="Cambria" w:hAnsiTheme="minorHAnsi" w:cstheme="minorHAnsi"/>
          <w:bCs/>
          <w:szCs w:val="22"/>
        </w:rPr>
      </w:pPr>
      <w:r w:rsidRPr="000607A1">
        <w:rPr>
          <w:rFonts w:asciiTheme="minorHAnsi" w:eastAsia="Cambria" w:hAnsiTheme="minorHAnsi" w:cstheme="minorHAnsi"/>
          <w:bCs/>
          <w:szCs w:val="22"/>
        </w:rPr>
        <w:t xml:space="preserve">Wszelkie informacje, wytyczne projektowe, harmonogram oraz regulamin są dostępne na stronie </w:t>
      </w:r>
      <w:r>
        <w:rPr>
          <w:rFonts w:asciiTheme="minorHAnsi" w:eastAsia="Cambria" w:hAnsiTheme="minorHAnsi" w:cstheme="minorHAnsi"/>
          <w:bCs/>
          <w:szCs w:val="22"/>
        </w:rPr>
        <w:t xml:space="preserve"> </w:t>
      </w:r>
      <w:hyperlink r:id="rId10" w:history="1">
        <w:r w:rsidR="002C451E" w:rsidRPr="00C219CD">
          <w:rPr>
            <w:rStyle w:val="Hipercze"/>
            <w:rFonts w:asciiTheme="minorHAnsi" w:eastAsia="Cambria" w:hAnsiTheme="minorHAnsi" w:cstheme="minorHAnsi"/>
            <w:bCs/>
            <w:szCs w:val="22"/>
          </w:rPr>
          <w:t>https://konkurskolo.pl/</w:t>
        </w:r>
      </w:hyperlink>
    </w:p>
    <w:p w14:paraId="303D466C" w14:textId="4B03089C" w:rsidR="002C451E" w:rsidRDefault="002C451E" w:rsidP="000F0480">
      <w:pPr>
        <w:jc w:val="both"/>
        <w:rPr>
          <w:rFonts w:asciiTheme="minorHAnsi" w:eastAsia="Cambria" w:hAnsiTheme="minorHAnsi" w:cstheme="minorHAnsi"/>
          <w:bCs/>
          <w:szCs w:val="22"/>
        </w:rPr>
      </w:pPr>
    </w:p>
    <w:p w14:paraId="369AA2CB" w14:textId="77777777" w:rsidR="00B978F7" w:rsidRPr="00B978F7" w:rsidRDefault="00B978F7" w:rsidP="00B978F7">
      <w:pPr>
        <w:jc w:val="both"/>
        <w:rPr>
          <w:rFonts w:asciiTheme="minorHAnsi" w:eastAsia="Cambria" w:hAnsiTheme="minorHAnsi" w:cstheme="minorHAnsi"/>
          <w:b/>
          <w:szCs w:val="22"/>
        </w:rPr>
      </w:pPr>
      <w:r w:rsidRPr="00B978F7">
        <w:rPr>
          <w:rFonts w:asciiTheme="minorHAnsi" w:eastAsia="Cambria" w:hAnsiTheme="minorHAnsi" w:cstheme="minorHAnsi"/>
          <w:b/>
          <w:szCs w:val="22"/>
        </w:rPr>
        <w:t>Partnerzy:</w:t>
      </w:r>
    </w:p>
    <w:p w14:paraId="6564158B" w14:textId="607F0E5C" w:rsidR="00B978F7" w:rsidRDefault="00B978F7" w:rsidP="00B978F7">
      <w:pPr>
        <w:jc w:val="both"/>
        <w:rPr>
          <w:rFonts w:asciiTheme="minorHAnsi" w:eastAsia="Cambria" w:hAnsiTheme="minorHAnsi" w:cstheme="minorHAnsi"/>
          <w:bCs/>
          <w:szCs w:val="22"/>
        </w:rPr>
      </w:pPr>
      <w:r w:rsidRPr="00B978F7">
        <w:rPr>
          <w:rFonts w:asciiTheme="minorHAnsi" w:eastAsia="Cambria" w:hAnsiTheme="minorHAnsi" w:cstheme="minorHAnsi"/>
          <w:bCs/>
          <w:szCs w:val="22"/>
        </w:rPr>
        <w:t>Tatrzański Park Narodowy, SARP, Instytut Wzornictwa Przemysłowego</w:t>
      </w:r>
    </w:p>
    <w:p w14:paraId="0556B6B8" w14:textId="77777777" w:rsidR="00B978F7" w:rsidRPr="00B978F7" w:rsidRDefault="00B978F7" w:rsidP="00B978F7">
      <w:pPr>
        <w:jc w:val="both"/>
        <w:rPr>
          <w:rFonts w:asciiTheme="minorHAnsi" w:eastAsia="Cambria" w:hAnsiTheme="minorHAnsi" w:cstheme="minorHAnsi"/>
          <w:bCs/>
          <w:szCs w:val="22"/>
        </w:rPr>
      </w:pPr>
    </w:p>
    <w:p w14:paraId="4B9B607E" w14:textId="77777777" w:rsidR="00B978F7" w:rsidRPr="00B978F7" w:rsidRDefault="00B978F7" w:rsidP="00B978F7">
      <w:pPr>
        <w:jc w:val="both"/>
        <w:rPr>
          <w:rFonts w:asciiTheme="minorHAnsi" w:eastAsia="Cambria" w:hAnsiTheme="minorHAnsi" w:cstheme="minorHAnsi"/>
          <w:b/>
          <w:szCs w:val="22"/>
        </w:rPr>
      </w:pPr>
      <w:r w:rsidRPr="00B978F7">
        <w:rPr>
          <w:rFonts w:asciiTheme="minorHAnsi" w:eastAsia="Cambria" w:hAnsiTheme="minorHAnsi" w:cstheme="minorHAnsi"/>
          <w:b/>
          <w:szCs w:val="22"/>
        </w:rPr>
        <w:t>Patroni medialni:</w:t>
      </w:r>
    </w:p>
    <w:p w14:paraId="4E6E2BA7" w14:textId="5D32F3E4" w:rsidR="002C451E" w:rsidRPr="000F0480" w:rsidRDefault="00B978F7" w:rsidP="00B978F7">
      <w:pPr>
        <w:jc w:val="both"/>
        <w:rPr>
          <w:rFonts w:asciiTheme="minorHAnsi" w:eastAsia="Cambria" w:hAnsiTheme="minorHAnsi" w:cstheme="minorHAnsi"/>
          <w:bCs/>
          <w:szCs w:val="22"/>
        </w:rPr>
      </w:pPr>
      <w:r w:rsidRPr="00B978F7">
        <w:rPr>
          <w:rFonts w:asciiTheme="minorHAnsi" w:eastAsia="Cambria" w:hAnsiTheme="minorHAnsi" w:cstheme="minorHAnsi"/>
          <w:bCs/>
          <w:szCs w:val="22"/>
        </w:rPr>
        <w:t xml:space="preserve">Elle Decoration, Label Magazine, Architektura i Biznes, Architektura Murator, Dobre Wnętrze, Czas na Wnętrze, Bryła, Onet, Radio Kampus, F5, </w:t>
      </w:r>
      <w:proofErr w:type="spellStart"/>
      <w:r w:rsidRPr="00B978F7">
        <w:rPr>
          <w:rFonts w:asciiTheme="minorHAnsi" w:eastAsia="Cambria" w:hAnsiTheme="minorHAnsi" w:cstheme="minorHAnsi"/>
          <w:bCs/>
          <w:szCs w:val="22"/>
        </w:rPr>
        <w:t>WhiteMAD</w:t>
      </w:r>
      <w:proofErr w:type="spellEnd"/>
      <w:r w:rsidRPr="00B978F7">
        <w:rPr>
          <w:rFonts w:asciiTheme="minorHAnsi" w:eastAsia="Cambria" w:hAnsiTheme="minorHAnsi" w:cstheme="minorHAnsi"/>
          <w:bCs/>
          <w:szCs w:val="22"/>
        </w:rPr>
        <w:t xml:space="preserve">, </w:t>
      </w:r>
      <w:r w:rsidR="006C4064">
        <w:rPr>
          <w:rFonts w:asciiTheme="minorHAnsi" w:eastAsia="Cambria" w:hAnsiTheme="minorHAnsi" w:cstheme="minorHAnsi"/>
          <w:bCs/>
          <w:szCs w:val="22"/>
        </w:rPr>
        <w:t xml:space="preserve">Sukces, </w:t>
      </w:r>
      <w:r w:rsidRPr="00B978F7">
        <w:rPr>
          <w:rFonts w:asciiTheme="minorHAnsi" w:eastAsia="Cambria" w:hAnsiTheme="minorHAnsi" w:cstheme="minorHAnsi"/>
          <w:bCs/>
          <w:szCs w:val="22"/>
        </w:rPr>
        <w:t>Sztuka Architektury, Sztuka Wnętrza, Urządzamy.pl</w:t>
      </w:r>
    </w:p>
    <w:p w14:paraId="15DB43EF" w14:textId="17C9E87D" w:rsidR="00DE15FE" w:rsidRDefault="00DE15FE" w:rsidP="002F4B13">
      <w:pPr>
        <w:jc w:val="both"/>
        <w:rPr>
          <w:rFonts w:asciiTheme="minorHAnsi" w:eastAsia="Cambria" w:hAnsiTheme="minorHAnsi" w:cstheme="minorHAnsi"/>
          <w:bCs/>
          <w:szCs w:val="22"/>
        </w:rPr>
      </w:pPr>
    </w:p>
    <w:p w14:paraId="2284C2AA" w14:textId="77777777" w:rsidR="00553122" w:rsidRDefault="00553122" w:rsidP="002F4B13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Kontakt dla mediów:</w:t>
      </w:r>
    </w:p>
    <w:p w14:paraId="7E159A98" w14:textId="77777777" w:rsidR="00553122" w:rsidRDefault="00553122" w:rsidP="002F4B13">
      <w:pPr>
        <w:jc w:val="both"/>
        <w:rPr>
          <w:rFonts w:asciiTheme="minorHAnsi" w:eastAsia="Arial" w:hAnsiTheme="minorHAnsi" w:cstheme="minorHAnsi"/>
        </w:rPr>
      </w:pPr>
    </w:p>
    <w:p w14:paraId="37E8D3E2" w14:textId="1435EC4A" w:rsidR="00DE15FE" w:rsidRDefault="00DE15FE" w:rsidP="002F4B13">
      <w:pPr>
        <w:jc w:val="both"/>
        <w:rPr>
          <w:rFonts w:asciiTheme="minorHAnsi" w:eastAsia="Arial" w:hAnsiTheme="minorHAnsi" w:cstheme="minorHAnsi"/>
        </w:rPr>
      </w:pPr>
      <w:r w:rsidRPr="00DE15FE">
        <w:rPr>
          <w:rFonts w:asciiTheme="minorHAnsi" w:eastAsia="Arial" w:hAnsiTheme="minorHAnsi" w:cstheme="minorHAnsi"/>
        </w:rPr>
        <w:t>Justyna Zborowska</w:t>
      </w:r>
      <w:r w:rsidRPr="00DE15FE">
        <w:rPr>
          <w:rFonts w:asciiTheme="minorHAnsi" w:eastAsia="Arial" w:hAnsiTheme="minorHAnsi" w:cstheme="minorHAnsi"/>
        </w:rPr>
        <w:tab/>
      </w:r>
      <w:r w:rsidRPr="00DE15FE">
        <w:rPr>
          <w:rFonts w:asciiTheme="minorHAnsi" w:eastAsia="Arial" w:hAnsiTheme="minorHAnsi" w:cstheme="minorHAnsi"/>
        </w:rPr>
        <w:br/>
      </w:r>
      <w:hyperlink r:id="rId11">
        <w:r w:rsidRPr="00553122">
          <w:rPr>
            <w:rFonts w:asciiTheme="minorHAnsi" w:eastAsia="Arial" w:hAnsiTheme="minorHAnsi" w:cstheme="minorHAnsi"/>
            <w:u w:val="single"/>
          </w:rPr>
          <w:t>justyna.zborowska@geberit.com</w:t>
        </w:r>
      </w:hyperlink>
      <w:r w:rsidRPr="00DE15FE">
        <w:rPr>
          <w:rFonts w:asciiTheme="minorHAnsi" w:eastAsia="Arial" w:hAnsiTheme="minorHAnsi" w:cstheme="minorHAnsi"/>
        </w:rPr>
        <w:tab/>
      </w:r>
      <w:r w:rsidRPr="00DE15FE">
        <w:rPr>
          <w:rFonts w:asciiTheme="minorHAnsi" w:eastAsia="Arial" w:hAnsiTheme="minorHAnsi" w:cstheme="minorHAnsi"/>
          <w:u w:val="single"/>
        </w:rPr>
        <w:br/>
      </w:r>
      <w:r w:rsidRPr="00DE15FE">
        <w:rPr>
          <w:rFonts w:asciiTheme="minorHAnsi" w:eastAsia="Arial" w:hAnsiTheme="minorHAnsi" w:cstheme="minorHAnsi"/>
        </w:rPr>
        <w:t>+48 505 199</w:t>
      </w:r>
      <w:r w:rsidR="00553122">
        <w:rPr>
          <w:rFonts w:asciiTheme="minorHAnsi" w:eastAsia="Arial" w:hAnsiTheme="minorHAnsi" w:cstheme="minorHAnsi"/>
        </w:rPr>
        <w:t> </w:t>
      </w:r>
      <w:r w:rsidRPr="00DE15FE">
        <w:rPr>
          <w:rFonts w:asciiTheme="minorHAnsi" w:eastAsia="Arial" w:hAnsiTheme="minorHAnsi" w:cstheme="minorHAnsi"/>
        </w:rPr>
        <w:t>115</w:t>
      </w:r>
    </w:p>
    <w:p w14:paraId="1EDB0F92" w14:textId="20B9AB70" w:rsidR="00553122" w:rsidRDefault="00553122" w:rsidP="002F4B13">
      <w:pPr>
        <w:jc w:val="both"/>
        <w:rPr>
          <w:rFonts w:asciiTheme="minorHAnsi" w:eastAsia="Arial" w:hAnsiTheme="minorHAnsi" w:cstheme="minorHAnsi"/>
        </w:rPr>
      </w:pPr>
    </w:p>
    <w:p w14:paraId="0DF2B072" w14:textId="4B5216C6" w:rsidR="00553122" w:rsidRDefault="00553122" w:rsidP="002F4B13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Olga Kisiel-Konopka</w:t>
      </w:r>
    </w:p>
    <w:p w14:paraId="27407443" w14:textId="73B68562" w:rsidR="00553122" w:rsidRDefault="00DF7C8E" w:rsidP="002F4B13">
      <w:pPr>
        <w:jc w:val="both"/>
        <w:rPr>
          <w:rFonts w:asciiTheme="minorHAnsi" w:eastAsia="Arial" w:hAnsiTheme="minorHAnsi" w:cstheme="minorHAnsi"/>
        </w:rPr>
      </w:pPr>
      <w:hyperlink r:id="rId12" w:history="1">
        <w:r w:rsidR="00553122" w:rsidRPr="00884817">
          <w:rPr>
            <w:rStyle w:val="Hipercze"/>
            <w:rFonts w:asciiTheme="minorHAnsi" w:eastAsia="Arial" w:hAnsiTheme="minorHAnsi" w:cstheme="minorHAnsi"/>
          </w:rPr>
          <w:t>olga@okkpr.pl</w:t>
        </w:r>
      </w:hyperlink>
    </w:p>
    <w:p w14:paraId="3C27EAC7" w14:textId="6D7CF19C" w:rsidR="00553122" w:rsidRDefault="00553122" w:rsidP="002F4B13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+48 882 444 811</w:t>
      </w:r>
    </w:p>
    <w:p w14:paraId="71B2C9BF" w14:textId="6D4DDA3E" w:rsidR="00553122" w:rsidRDefault="00553122" w:rsidP="002F4B13">
      <w:pPr>
        <w:jc w:val="both"/>
        <w:rPr>
          <w:rFonts w:asciiTheme="minorHAnsi" w:eastAsia="Arial" w:hAnsiTheme="minorHAnsi" w:cstheme="minorHAnsi"/>
        </w:rPr>
      </w:pPr>
    </w:p>
    <w:p w14:paraId="5EBA5E01" w14:textId="003F0AAE" w:rsidR="00553122" w:rsidRDefault="00553122" w:rsidP="002F4B13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Zofia Malicka</w:t>
      </w:r>
    </w:p>
    <w:p w14:paraId="0D895429" w14:textId="76083D65" w:rsidR="00553122" w:rsidRDefault="00DF7C8E" w:rsidP="002F4B13">
      <w:pPr>
        <w:jc w:val="both"/>
        <w:rPr>
          <w:rFonts w:asciiTheme="minorHAnsi" w:eastAsia="Arial" w:hAnsiTheme="minorHAnsi" w:cstheme="minorHAnsi"/>
        </w:rPr>
      </w:pPr>
      <w:hyperlink r:id="rId13" w:history="1">
        <w:r w:rsidR="00553122" w:rsidRPr="00884817">
          <w:rPr>
            <w:rStyle w:val="Hipercze"/>
            <w:rFonts w:asciiTheme="minorHAnsi" w:eastAsia="Arial" w:hAnsiTheme="minorHAnsi" w:cstheme="minorHAnsi"/>
          </w:rPr>
          <w:t>zofia.malicka@okkpr.pl</w:t>
        </w:r>
      </w:hyperlink>
    </w:p>
    <w:p w14:paraId="5D98A50B" w14:textId="52226535" w:rsidR="00DE15FE" w:rsidRPr="006C4064" w:rsidRDefault="00553122" w:rsidP="006C4064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+48 696 093 111</w:t>
      </w:r>
    </w:p>
    <w:p w14:paraId="62D8522D" w14:textId="77777777" w:rsidR="00DE15FE" w:rsidRPr="006072B3" w:rsidRDefault="00DE15FE" w:rsidP="00996916">
      <w:pPr>
        <w:spacing w:line="276" w:lineRule="auto"/>
        <w:jc w:val="both"/>
        <w:rPr>
          <w:rFonts w:asciiTheme="minorHAnsi" w:eastAsia="Cambria" w:hAnsiTheme="minorHAnsi" w:cstheme="minorHAnsi"/>
          <w:b/>
          <w:szCs w:val="22"/>
        </w:rPr>
      </w:pPr>
    </w:p>
    <w:p w14:paraId="71F64492" w14:textId="602A7DBB" w:rsidR="00052C0F" w:rsidRPr="006072B3" w:rsidRDefault="0077335A" w:rsidP="00E712E2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6072B3">
        <w:rPr>
          <w:rFonts w:asciiTheme="minorHAnsi" w:eastAsia="Arial" w:hAnsiTheme="minorHAnsi" w:cstheme="minorHAnsi"/>
          <w:sz w:val="16"/>
          <w:szCs w:val="16"/>
        </w:rPr>
        <w:t xml:space="preserve">Więcej informacji na </w:t>
      </w:r>
      <w:hyperlink r:id="rId14" w:history="1">
        <w:r w:rsidR="00517D73" w:rsidRPr="006072B3">
          <w:rPr>
            <w:rStyle w:val="Hipercze"/>
            <w:rFonts w:asciiTheme="minorHAnsi" w:hAnsiTheme="minorHAnsi" w:cstheme="minorHAnsi"/>
            <w:sz w:val="16"/>
            <w:szCs w:val="16"/>
          </w:rPr>
          <w:t>www.kolo.com.pl</w:t>
        </w:r>
      </w:hyperlink>
    </w:p>
    <w:p w14:paraId="3E534669" w14:textId="3F958430" w:rsidR="004149CD" w:rsidRPr="006072B3" w:rsidRDefault="00517D73" w:rsidP="00D254D0">
      <w:pPr>
        <w:pStyle w:val="NormalnyWeb"/>
        <w:spacing w:before="240" w:beforeAutospacing="0" w:after="120" w:afterAutospacing="0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6072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Informacje </w:t>
      </w:r>
      <w:r w:rsidR="004149CD" w:rsidRPr="006072B3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o marce KOŁO</w:t>
      </w:r>
    </w:p>
    <w:p w14:paraId="546CC71E" w14:textId="1AC201AD" w:rsidR="00470144" w:rsidRPr="006072B3" w:rsidRDefault="005C410C" w:rsidP="006C4064">
      <w:pPr>
        <w:pStyle w:val="Tekstpodstawowy"/>
        <w:jc w:val="both"/>
        <w:rPr>
          <w:rFonts w:asciiTheme="minorHAnsi" w:hAnsiTheme="minorHAnsi" w:cstheme="minorHAnsi"/>
          <w:sz w:val="16"/>
          <w:szCs w:val="16"/>
        </w:rPr>
      </w:pPr>
      <w:r w:rsidRPr="006072B3">
        <w:rPr>
          <w:rFonts w:asciiTheme="minorHAnsi" w:hAnsiTheme="minorHAnsi" w:cstheme="minorHAnsi"/>
          <w:b/>
          <w:bCs/>
          <w:color w:val="000000"/>
          <w:sz w:val="16"/>
          <w:szCs w:val="16"/>
        </w:rPr>
        <w:t>Od ponad 50 lat KOŁO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t xml:space="preserve"> jest wiodącym na rynku producentem i dystrybutorem wyrobów wyposażenia łazienek 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br/>
        <w:t xml:space="preserve">w Polsce. W 2015 roku marka stała się częścią Grupy Geberit – europejskiego lidera technologii sanitarnych. </w:t>
      </w:r>
      <w:r w:rsidRPr="006072B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Zakres produktów Grupy Geberit obejmuje linię systemów sanitarnych (systemy instalacyjne, spłuczki, baterie umywalkowe, systemy spłukiwania, syfony, toalety myjące), wyposażenie łazienek (ceramikę sanitarną, meble łazienkowe, kabiny i wanny) oraz systemy rurowe (systemy wodociągowe i systemy kanalizacyjne). Pod </w:t>
      </w:r>
      <w:r w:rsidRPr="006072B3"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>marką KOŁO</w:t>
      </w:r>
      <w:r w:rsidRPr="006072B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dostępne są 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t xml:space="preserve">ceramika i meble łazienkowe, wanny i brodziki akrylowe, kabiny prysznicowe oraz systemy instalacyjne. Pod marką KOŁO podejmowanych jest również szereg działań prospołecznych i proekologicznych. Od ponad 20 lat organizuje </w:t>
      </w:r>
      <w:r w:rsidRPr="006072B3">
        <w:rPr>
          <w:rFonts w:asciiTheme="minorHAnsi" w:hAnsiTheme="minorHAnsi" w:cstheme="minorHAnsi"/>
          <w:b/>
          <w:bCs/>
          <w:color w:val="000000"/>
          <w:sz w:val="16"/>
          <w:szCs w:val="16"/>
        </w:rPr>
        <w:t>konkurs dla młodych architektów i studentów „Projekt Łazienki”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t>, którego celem jest zwrócenie uwagi na problem deficytu toalet publicznych w polskich miastach. W ramach tej cieszącej się uznaniem społecznym inicjatywy powstały m.in. Pawilon Plażowy w Warszawie, toaleta w Kazimierzu Dolnym oraz toaleta przy Rondzie Mogilskim w Krakowie.</w:t>
      </w:r>
      <w:r w:rsidRPr="006072B3">
        <w:rPr>
          <w:rFonts w:asciiTheme="minorHAnsi" w:hAnsiTheme="minorHAnsi" w:cstheme="minorHAnsi"/>
          <w:sz w:val="16"/>
          <w:szCs w:val="16"/>
        </w:rPr>
        <w:t xml:space="preserve"> </w:t>
      </w:r>
      <w:r w:rsidRPr="006072B3">
        <w:rPr>
          <w:rFonts w:asciiTheme="minorHAnsi" w:hAnsiTheme="minorHAnsi" w:cstheme="minorHAnsi"/>
          <w:b/>
          <w:bCs/>
          <w:color w:val="000000"/>
          <w:sz w:val="16"/>
          <w:szCs w:val="16"/>
        </w:rPr>
        <w:t>Marka KOŁO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t xml:space="preserve"> pełni także funkcję mecenasa wielu przedsięwzięć kulturalnych. </w:t>
      </w:r>
      <w:r w:rsidRPr="006072B3">
        <w:rPr>
          <w:rFonts w:asciiTheme="minorHAnsi" w:hAnsiTheme="minorHAnsi" w:cstheme="minorHAnsi"/>
          <w:b/>
          <w:bCs/>
          <w:color w:val="000000"/>
          <w:sz w:val="16"/>
          <w:szCs w:val="16"/>
        </w:rPr>
        <w:t>Nowoczesne salony firmowe</w:t>
      </w:r>
      <w:r w:rsidRPr="006072B3">
        <w:rPr>
          <w:rFonts w:asciiTheme="minorHAnsi" w:hAnsiTheme="minorHAnsi" w:cstheme="minorHAnsi"/>
          <w:color w:val="000000"/>
          <w:sz w:val="16"/>
          <w:szCs w:val="16"/>
        </w:rPr>
        <w:t xml:space="preserve"> Geberit i KOŁO w Warszawie i Krakowie to nie tylko miejsca, w których można zapoznać się z ofertą produktową firmy. Odbywają się w nich interesujące wystawy i spotkania poświęcone tematyce designu i architektury, a także szkolenia dla dystrybutorów, instalatorów i projektantów.</w:t>
      </w:r>
    </w:p>
    <w:sectPr w:rsidR="00470144" w:rsidRPr="006072B3" w:rsidSect="003905F3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674" w:right="851" w:bottom="1400" w:left="1701" w:header="560" w:footer="56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0A1E" w14:textId="77777777" w:rsidR="00DF7C8E" w:rsidRDefault="00DF7C8E">
      <w:r>
        <w:separator/>
      </w:r>
    </w:p>
  </w:endnote>
  <w:endnote w:type="continuationSeparator" w:id="0">
    <w:p w14:paraId="3FE85F0E" w14:textId="77777777" w:rsidR="00DF7C8E" w:rsidRDefault="00DF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FD3B" w14:textId="77777777" w:rsidR="00FC77F8" w:rsidRDefault="00FC77F8">
    <w:pPr>
      <w:pStyle w:val="Stopka"/>
      <w:spacing w:line="180" w:lineRule="exact"/>
      <w:rPr>
        <w:sz w:val="15"/>
      </w:rPr>
    </w:pPr>
    <w:r>
      <w:rPr>
        <w:snapToGrid w:val="0"/>
        <w:sz w:val="15"/>
      </w:rPr>
      <w:fldChar w:fldCharType="begin"/>
    </w:r>
    <w:r>
      <w:rPr>
        <w:snapToGrid w:val="0"/>
        <w:sz w:val="15"/>
      </w:rPr>
      <w:instrText xml:space="preserve"> PAGE </w:instrText>
    </w:r>
    <w:r>
      <w:rPr>
        <w:snapToGrid w:val="0"/>
        <w:sz w:val="15"/>
      </w:rPr>
      <w:fldChar w:fldCharType="separate"/>
    </w:r>
    <w:r w:rsidR="00253642">
      <w:rPr>
        <w:noProof/>
        <w:snapToGrid w:val="0"/>
        <w:sz w:val="15"/>
      </w:rPr>
      <w:t>2</w:t>
    </w:r>
    <w:r>
      <w:rPr>
        <w:snapToGrid w:val="0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97DD" w14:textId="77777777" w:rsidR="00DF7C8E" w:rsidRDefault="00DF7C8E">
      <w:r>
        <w:separator/>
      </w:r>
    </w:p>
  </w:footnote>
  <w:footnote w:type="continuationSeparator" w:id="0">
    <w:p w14:paraId="68187806" w14:textId="77777777" w:rsidR="00DF7C8E" w:rsidRDefault="00DF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F732" w14:textId="21877ECE" w:rsidR="00FC77F8" w:rsidRDefault="000F16F6">
    <w:pPr>
      <w:pStyle w:val="Nagwek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8F59EB8" wp14:editId="11D6C580">
          <wp:simplePos x="0" y="0"/>
          <wp:positionH relativeFrom="margin">
            <wp:posOffset>4644390</wp:posOffset>
          </wp:positionH>
          <wp:positionV relativeFrom="paragraph">
            <wp:posOffset>6350</wp:posOffset>
          </wp:positionV>
          <wp:extent cx="1102360" cy="554990"/>
          <wp:effectExtent l="0" t="0" r="254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0F5C" w14:textId="77777777" w:rsidR="009D0575" w:rsidRDefault="009D05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E1A3" w14:textId="77777777" w:rsidR="00FC77F8" w:rsidRDefault="00EF5A3B">
    <w:pPr>
      <w:pStyle w:val="Nagwek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 w:rsidRPr="00D15B4E">
      <w:rPr>
        <w:rFonts w:ascii="Andalus" w:hAnsi="Andalus" w:cs="Andalus"/>
        <w:b/>
        <w:noProof/>
        <w:sz w:val="36"/>
        <w:szCs w:val="36"/>
        <w:lang w:eastAsia="pl-PL"/>
      </w:rPr>
      <w:drawing>
        <wp:anchor distT="0" distB="0" distL="114300" distR="114300" simplePos="0" relativeHeight="251660800" behindDoc="0" locked="0" layoutInCell="1" allowOverlap="1" wp14:anchorId="77636C01" wp14:editId="3C335E85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132742" cy="404446"/>
          <wp:effectExtent l="0" t="0" r="0" b="0"/>
          <wp:wrapNone/>
          <wp:docPr id="4" name="Picture 17" descr="KLUDI_80-schwar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KLUDI_80-schwarz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742" cy="4044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18D8">
      <w:rPr>
        <w:noProof/>
        <w:sz w:val="20"/>
        <w:lang w:eastAsia="pl-PL"/>
      </w:rPr>
      <w:t>MATERIAŁ DLA MEDIÓW</w:t>
    </w:r>
    <w:r w:rsidR="00726BED">
      <w:t xml:space="preserve"> </w:t>
    </w:r>
    <w:r w:rsidR="00FC77F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3F"/>
    <w:rsid w:val="000145AB"/>
    <w:rsid w:val="00027BC3"/>
    <w:rsid w:val="00033EA8"/>
    <w:rsid w:val="00040A46"/>
    <w:rsid w:val="000420A8"/>
    <w:rsid w:val="000458D5"/>
    <w:rsid w:val="0004630B"/>
    <w:rsid w:val="00052C0F"/>
    <w:rsid w:val="0005427D"/>
    <w:rsid w:val="00060371"/>
    <w:rsid w:val="000607A1"/>
    <w:rsid w:val="00063405"/>
    <w:rsid w:val="000677C2"/>
    <w:rsid w:val="00073B39"/>
    <w:rsid w:val="0007564C"/>
    <w:rsid w:val="00087672"/>
    <w:rsid w:val="00095D14"/>
    <w:rsid w:val="000B3DF7"/>
    <w:rsid w:val="000B6771"/>
    <w:rsid w:val="000F0480"/>
    <w:rsid w:val="000F16F6"/>
    <w:rsid w:val="000F5D7A"/>
    <w:rsid w:val="00101B66"/>
    <w:rsid w:val="00110F88"/>
    <w:rsid w:val="00121547"/>
    <w:rsid w:val="00125853"/>
    <w:rsid w:val="00134D2D"/>
    <w:rsid w:val="00141ACC"/>
    <w:rsid w:val="00142F58"/>
    <w:rsid w:val="00146EB5"/>
    <w:rsid w:val="0016172E"/>
    <w:rsid w:val="001652A2"/>
    <w:rsid w:val="00167199"/>
    <w:rsid w:val="0017128F"/>
    <w:rsid w:val="0017528E"/>
    <w:rsid w:val="001822C9"/>
    <w:rsid w:val="00186AE4"/>
    <w:rsid w:val="001872A0"/>
    <w:rsid w:val="00190EC1"/>
    <w:rsid w:val="001B16C2"/>
    <w:rsid w:val="001C09AF"/>
    <w:rsid w:val="001C0F81"/>
    <w:rsid w:val="001E0F2E"/>
    <w:rsid w:val="001F5714"/>
    <w:rsid w:val="001F66A3"/>
    <w:rsid w:val="001F6D26"/>
    <w:rsid w:val="00202CEC"/>
    <w:rsid w:val="00203C7D"/>
    <w:rsid w:val="0021466A"/>
    <w:rsid w:val="0023144C"/>
    <w:rsid w:val="00237562"/>
    <w:rsid w:val="002477AC"/>
    <w:rsid w:val="00253642"/>
    <w:rsid w:val="00255DAF"/>
    <w:rsid w:val="00256AD6"/>
    <w:rsid w:val="002700F0"/>
    <w:rsid w:val="002715F4"/>
    <w:rsid w:val="002749D9"/>
    <w:rsid w:val="002804ED"/>
    <w:rsid w:val="0028189D"/>
    <w:rsid w:val="00281C8F"/>
    <w:rsid w:val="00282FB0"/>
    <w:rsid w:val="002A7C1F"/>
    <w:rsid w:val="002B4F22"/>
    <w:rsid w:val="002B7005"/>
    <w:rsid w:val="002C451E"/>
    <w:rsid w:val="002F1607"/>
    <w:rsid w:val="002F498D"/>
    <w:rsid w:val="002F4B13"/>
    <w:rsid w:val="003070DB"/>
    <w:rsid w:val="00314339"/>
    <w:rsid w:val="00332AFA"/>
    <w:rsid w:val="003401ED"/>
    <w:rsid w:val="00340716"/>
    <w:rsid w:val="00350C07"/>
    <w:rsid w:val="00351016"/>
    <w:rsid w:val="00352E8F"/>
    <w:rsid w:val="00363784"/>
    <w:rsid w:val="003670AE"/>
    <w:rsid w:val="003807BD"/>
    <w:rsid w:val="003819A0"/>
    <w:rsid w:val="00382BAD"/>
    <w:rsid w:val="00386B2D"/>
    <w:rsid w:val="003905F3"/>
    <w:rsid w:val="00392197"/>
    <w:rsid w:val="00395F66"/>
    <w:rsid w:val="003A6E6E"/>
    <w:rsid w:val="003B03B1"/>
    <w:rsid w:val="003B1A94"/>
    <w:rsid w:val="003B5039"/>
    <w:rsid w:val="003B7D90"/>
    <w:rsid w:val="003C600C"/>
    <w:rsid w:val="003D7077"/>
    <w:rsid w:val="003E2B5E"/>
    <w:rsid w:val="003E7CE3"/>
    <w:rsid w:val="003F2A11"/>
    <w:rsid w:val="003F30C5"/>
    <w:rsid w:val="004031A8"/>
    <w:rsid w:val="004149CD"/>
    <w:rsid w:val="004227D3"/>
    <w:rsid w:val="004351FD"/>
    <w:rsid w:val="0043778D"/>
    <w:rsid w:val="004439FA"/>
    <w:rsid w:val="00444AB6"/>
    <w:rsid w:val="004454D5"/>
    <w:rsid w:val="00454420"/>
    <w:rsid w:val="00457C8A"/>
    <w:rsid w:val="00470144"/>
    <w:rsid w:val="004802A1"/>
    <w:rsid w:val="004A252E"/>
    <w:rsid w:val="004A2665"/>
    <w:rsid w:val="004B2D99"/>
    <w:rsid w:val="004C26B8"/>
    <w:rsid w:val="004E480E"/>
    <w:rsid w:val="004E5AD0"/>
    <w:rsid w:val="004F1FBF"/>
    <w:rsid w:val="004F69E6"/>
    <w:rsid w:val="00504119"/>
    <w:rsid w:val="0051597B"/>
    <w:rsid w:val="00517D73"/>
    <w:rsid w:val="00526107"/>
    <w:rsid w:val="005401C2"/>
    <w:rsid w:val="00540350"/>
    <w:rsid w:val="00543717"/>
    <w:rsid w:val="00547E51"/>
    <w:rsid w:val="00547F53"/>
    <w:rsid w:val="00553122"/>
    <w:rsid w:val="00555381"/>
    <w:rsid w:val="00576264"/>
    <w:rsid w:val="00587C9B"/>
    <w:rsid w:val="00592026"/>
    <w:rsid w:val="005A1CA8"/>
    <w:rsid w:val="005A2461"/>
    <w:rsid w:val="005A3843"/>
    <w:rsid w:val="005B31BA"/>
    <w:rsid w:val="005C410C"/>
    <w:rsid w:val="005C4121"/>
    <w:rsid w:val="005D575B"/>
    <w:rsid w:val="005D6A7C"/>
    <w:rsid w:val="005E3C81"/>
    <w:rsid w:val="005F07ED"/>
    <w:rsid w:val="005F0C8C"/>
    <w:rsid w:val="005F1097"/>
    <w:rsid w:val="005F6D23"/>
    <w:rsid w:val="005F6E60"/>
    <w:rsid w:val="006062AF"/>
    <w:rsid w:val="006072B3"/>
    <w:rsid w:val="00623447"/>
    <w:rsid w:val="00643288"/>
    <w:rsid w:val="00652AD7"/>
    <w:rsid w:val="0066037B"/>
    <w:rsid w:val="00665ADC"/>
    <w:rsid w:val="00683CE7"/>
    <w:rsid w:val="006844C4"/>
    <w:rsid w:val="00686A56"/>
    <w:rsid w:val="00695920"/>
    <w:rsid w:val="006C066C"/>
    <w:rsid w:val="006C314A"/>
    <w:rsid w:val="006C4064"/>
    <w:rsid w:val="006C6248"/>
    <w:rsid w:val="006D1453"/>
    <w:rsid w:val="006D46B4"/>
    <w:rsid w:val="006D5D8A"/>
    <w:rsid w:val="00707E15"/>
    <w:rsid w:val="00714FAD"/>
    <w:rsid w:val="00717C26"/>
    <w:rsid w:val="00726BED"/>
    <w:rsid w:val="00727BB4"/>
    <w:rsid w:val="007308F5"/>
    <w:rsid w:val="00731D84"/>
    <w:rsid w:val="007366FF"/>
    <w:rsid w:val="00737072"/>
    <w:rsid w:val="007463E7"/>
    <w:rsid w:val="00761E77"/>
    <w:rsid w:val="00767E32"/>
    <w:rsid w:val="00771F1F"/>
    <w:rsid w:val="0077335A"/>
    <w:rsid w:val="00776D28"/>
    <w:rsid w:val="00780872"/>
    <w:rsid w:val="007938E8"/>
    <w:rsid w:val="007B15E6"/>
    <w:rsid w:val="007B36B3"/>
    <w:rsid w:val="007B3ADC"/>
    <w:rsid w:val="007D43EA"/>
    <w:rsid w:val="007E2D7F"/>
    <w:rsid w:val="007E30EF"/>
    <w:rsid w:val="007E4F41"/>
    <w:rsid w:val="007F50B7"/>
    <w:rsid w:val="0080311B"/>
    <w:rsid w:val="00811422"/>
    <w:rsid w:val="00821D58"/>
    <w:rsid w:val="0082399B"/>
    <w:rsid w:val="00837C7F"/>
    <w:rsid w:val="00852F39"/>
    <w:rsid w:val="00856F0D"/>
    <w:rsid w:val="0086684B"/>
    <w:rsid w:val="00895953"/>
    <w:rsid w:val="008B71E9"/>
    <w:rsid w:val="008D0C00"/>
    <w:rsid w:val="008D11A8"/>
    <w:rsid w:val="008F36AC"/>
    <w:rsid w:val="009115B9"/>
    <w:rsid w:val="00914096"/>
    <w:rsid w:val="00914131"/>
    <w:rsid w:val="00924148"/>
    <w:rsid w:val="009268E5"/>
    <w:rsid w:val="009339BA"/>
    <w:rsid w:val="0096403E"/>
    <w:rsid w:val="0096433C"/>
    <w:rsid w:val="009647B2"/>
    <w:rsid w:val="00967F29"/>
    <w:rsid w:val="009773AB"/>
    <w:rsid w:val="00996916"/>
    <w:rsid w:val="009A21E0"/>
    <w:rsid w:val="009B1D5E"/>
    <w:rsid w:val="009B2B7A"/>
    <w:rsid w:val="009B2DAF"/>
    <w:rsid w:val="009B504C"/>
    <w:rsid w:val="009C60A7"/>
    <w:rsid w:val="009D0575"/>
    <w:rsid w:val="009D12A7"/>
    <w:rsid w:val="009D7777"/>
    <w:rsid w:val="009E0B35"/>
    <w:rsid w:val="009E30F5"/>
    <w:rsid w:val="009E49EB"/>
    <w:rsid w:val="00A077B6"/>
    <w:rsid w:val="00A11681"/>
    <w:rsid w:val="00A14EB0"/>
    <w:rsid w:val="00A35CA2"/>
    <w:rsid w:val="00A3773A"/>
    <w:rsid w:val="00A406DB"/>
    <w:rsid w:val="00A444CC"/>
    <w:rsid w:val="00A45730"/>
    <w:rsid w:val="00A55EB5"/>
    <w:rsid w:val="00A72E75"/>
    <w:rsid w:val="00A85846"/>
    <w:rsid w:val="00A93E00"/>
    <w:rsid w:val="00AA5258"/>
    <w:rsid w:val="00AA5DED"/>
    <w:rsid w:val="00AA6E6F"/>
    <w:rsid w:val="00AB0712"/>
    <w:rsid w:val="00AC57A3"/>
    <w:rsid w:val="00AD4671"/>
    <w:rsid w:val="00AE1C37"/>
    <w:rsid w:val="00AE41FB"/>
    <w:rsid w:val="00B029A0"/>
    <w:rsid w:val="00B048D5"/>
    <w:rsid w:val="00B0621D"/>
    <w:rsid w:val="00B077B8"/>
    <w:rsid w:val="00B10EBA"/>
    <w:rsid w:val="00B24B5F"/>
    <w:rsid w:val="00B34FCF"/>
    <w:rsid w:val="00B423F1"/>
    <w:rsid w:val="00B45A1D"/>
    <w:rsid w:val="00B46C41"/>
    <w:rsid w:val="00B51355"/>
    <w:rsid w:val="00B54F84"/>
    <w:rsid w:val="00B56216"/>
    <w:rsid w:val="00B60EC4"/>
    <w:rsid w:val="00B649C2"/>
    <w:rsid w:val="00B65703"/>
    <w:rsid w:val="00B66B96"/>
    <w:rsid w:val="00B66C7C"/>
    <w:rsid w:val="00B70B86"/>
    <w:rsid w:val="00B74EBB"/>
    <w:rsid w:val="00B95FB9"/>
    <w:rsid w:val="00B9689A"/>
    <w:rsid w:val="00B978F7"/>
    <w:rsid w:val="00BD1827"/>
    <w:rsid w:val="00BD2017"/>
    <w:rsid w:val="00BD2AAB"/>
    <w:rsid w:val="00BD66E8"/>
    <w:rsid w:val="00BE3F0C"/>
    <w:rsid w:val="00C05A61"/>
    <w:rsid w:val="00C130E7"/>
    <w:rsid w:val="00C16355"/>
    <w:rsid w:val="00C2021E"/>
    <w:rsid w:val="00C20F85"/>
    <w:rsid w:val="00C329CB"/>
    <w:rsid w:val="00C33791"/>
    <w:rsid w:val="00C346A7"/>
    <w:rsid w:val="00C6493F"/>
    <w:rsid w:val="00C67E57"/>
    <w:rsid w:val="00C870CB"/>
    <w:rsid w:val="00C94A12"/>
    <w:rsid w:val="00CC22C6"/>
    <w:rsid w:val="00CC5798"/>
    <w:rsid w:val="00CC7788"/>
    <w:rsid w:val="00CF18D8"/>
    <w:rsid w:val="00CF76BD"/>
    <w:rsid w:val="00D1523F"/>
    <w:rsid w:val="00D15FB2"/>
    <w:rsid w:val="00D254D0"/>
    <w:rsid w:val="00D30CBE"/>
    <w:rsid w:val="00D5099D"/>
    <w:rsid w:val="00D55E0D"/>
    <w:rsid w:val="00D62F32"/>
    <w:rsid w:val="00D70C62"/>
    <w:rsid w:val="00D775F0"/>
    <w:rsid w:val="00D8018D"/>
    <w:rsid w:val="00D803C4"/>
    <w:rsid w:val="00D86755"/>
    <w:rsid w:val="00DA0D67"/>
    <w:rsid w:val="00DB0FC4"/>
    <w:rsid w:val="00DB71F8"/>
    <w:rsid w:val="00DC5A5B"/>
    <w:rsid w:val="00DC654C"/>
    <w:rsid w:val="00DC67EA"/>
    <w:rsid w:val="00DE15FE"/>
    <w:rsid w:val="00DE5FC1"/>
    <w:rsid w:val="00DF7C8E"/>
    <w:rsid w:val="00E14EAE"/>
    <w:rsid w:val="00E15B77"/>
    <w:rsid w:val="00E20411"/>
    <w:rsid w:val="00E4176B"/>
    <w:rsid w:val="00E442BE"/>
    <w:rsid w:val="00E46C7C"/>
    <w:rsid w:val="00E50DEA"/>
    <w:rsid w:val="00E712E2"/>
    <w:rsid w:val="00E82F1E"/>
    <w:rsid w:val="00E84BE8"/>
    <w:rsid w:val="00E87037"/>
    <w:rsid w:val="00E91581"/>
    <w:rsid w:val="00EA3407"/>
    <w:rsid w:val="00EB233F"/>
    <w:rsid w:val="00EB25F9"/>
    <w:rsid w:val="00EB5477"/>
    <w:rsid w:val="00EB6BFB"/>
    <w:rsid w:val="00EC40E9"/>
    <w:rsid w:val="00EC418C"/>
    <w:rsid w:val="00ED21D7"/>
    <w:rsid w:val="00ED3AED"/>
    <w:rsid w:val="00ED651A"/>
    <w:rsid w:val="00EE1951"/>
    <w:rsid w:val="00EE7ADA"/>
    <w:rsid w:val="00EF5A3B"/>
    <w:rsid w:val="00F056FD"/>
    <w:rsid w:val="00F06202"/>
    <w:rsid w:val="00F07CF9"/>
    <w:rsid w:val="00F12595"/>
    <w:rsid w:val="00F14FDA"/>
    <w:rsid w:val="00F31AFE"/>
    <w:rsid w:val="00F33FA9"/>
    <w:rsid w:val="00F34576"/>
    <w:rsid w:val="00F53482"/>
    <w:rsid w:val="00F53ECD"/>
    <w:rsid w:val="00F60BD0"/>
    <w:rsid w:val="00F6329E"/>
    <w:rsid w:val="00F63BDE"/>
    <w:rsid w:val="00F8344C"/>
    <w:rsid w:val="00F8506A"/>
    <w:rsid w:val="00F92380"/>
    <w:rsid w:val="00FB341B"/>
    <w:rsid w:val="00FB67B1"/>
    <w:rsid w:val="00FC77F8"/>
    <w:rsid w:val="00FE5E63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98780"/>
  <w15:docId w15:val="{5CD70784-946E-4C7A-9E8D-A502D77D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lang w:eastAsia="de-DE"/>
    </w:rPr>
  </w:style>
  <w:style w:type="paragraph" w:styleId="Nagwek1">
    <w:name w:val="heading 1"/>
    <w:basedOn w:val="Normalny"/>
    <w:next w:val="Normalny"/>
    <w:link w:val="Nagwek1Znak"/>
    <w:qFormat/>
    <w:rsid w:val="00967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67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ny"/>
    <w:rPr>
      <w:rFonts w:cs="Arial"/>
      <w:lang w:val="de-DE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420"/>
        <w:tab w:val="left" w:pos="1316"/>
      </w:tabs>
    </w:pPr>
    <w:rPr>
      <w:rFonts w:cs="Arial"/>
      <w:szCs w:val="24"/>
      <w:lang w:val="de-DE"/>
    </w:rPr>
  </w:style>
  <w:style w:type="paragraph" w:styleId="NormalnyWeb">
    <w:name w:val="Normal (Web)"/>
    <w:basedOn w:val="Normalny"/>
    <w:uiPriority w:val="99"/>
    <w:unhideWhenUsed/>
    <w:rsid w:val="003921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C6493F"/>
    <w:rPr>
      <w:rFonts w:ascii="Arial" w:hAnsi="Arial"/>
      <w:sz w:val="22"/>
      <w:lang w:val="de-CH" w:eastAsia="de-DE"/>
    </w:rPr>
  </w:style>
  <w:style w:type="character" w:styleId="Hipercze">
    <w:name w:val="Hyperlink"/>
    <w:basedOn w:val="Domylnaczcionkaakapitu"/>
    <w:uiPriority w:val="99"/>
    <w:unhideWhenUsed/>
    <w:rsid w:val="008F36AC"/>
    <w:rPr>
      <w:color w:val="0000FF" w:themeColor="hyperlink"/>
      <w:u w:val="single"/>
    </w:rPr>
  </w:style>
  <w:style w:type="table" w:styleId="Tabela-Siatka">
    <w:name w:val="Table Grid"/>
    <w:basedOn w:val="Standardowy"/>
    <w:rsid w:val="0047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063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63405"/>
    <w:rPr>
      <w:rFonts w:ascii="Segoe UI" w:hAnsi="Segoe UI" w:cs="Segoe UI"/>
      <w:sz w:val="18"/>
      <w:szCs w:val="18"/>
      <w:lang w:val="de-CH" w:eastAsia="de-DE"/>
    </w:rPr>
  </w:style>
  <w:style w:type="paragraph" w:styleId="Poprawka">
    <w:name w:val="Revision"/>
    <w:hidden/>
    <w:uiPriority w:val="99"/>
    <w:semiHidden/>
    <w:rsid w:val="00D30CBE"/>
    <w:rPr>
      <w:rFonts w:ascii="Arial" w:hAnsi="Arial"/>
      <w:sz w:val="22"/>
      <w:lang w:val="de-CH" w:eastAsia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A9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5C41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410C"/>
    <w:rPr>
      <w:rFonts w:ascii="Arial" w:hAnsi="Arial"/>
      <w:sz w:val="22"/>
      <w:lang w:val="de-CH" w:eastAsia="de-DE"/>
    </w:rPr>
  </w:style>
  <w:style w:type="character" w:styleId="UyteHipercze">
    <w:name w:val="FollowedHyperlink"/>
    <w:basedOn w:val="Domylnaczcionkaakapitu"/>
    <w:semiHidden/>
    <w:unhideWhenUsed/>
    <w:rsid w:val="001C0F81"/>
    <w:rPr>
      <w:color w:val="800080" w:themeColor="followedHyperlink"/>
      <w:u w:val="single"/>
    </w:rPr>
  </w:style>
  <w:style w:type="paragraph" w:customStyle="1" w:styleId="p1">
    <w:name w:val="p1"/>
    <w:basedOn w:val="Normalny"/>
    <w:rsid w:val="00547E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547E51"/>
  </w:style>
  <w:style w:type="character" w:styleId="Pogrubienie">
    <w:name w:val="Strong"/>
    <w:basedOn w:val="Domylnaczcionkaakapitu"/>
    <w:uiPriority w:val="22"/>
    <w:qFormat/>
    <w:rsid w:val="00547E5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28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35A"/>
    <w:rPr>
      <w:rFonts w:ascii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35A"/>
  </w:style>
  <w:style w:type="character" w:styleId="Odwoanieprzypisudolnego">
    <w:name w:val="footnote reference"/>
    <w:basedOn w:val="Domylnaczcionkaakapitu"/>
    <w:uiPriority w:val="99"/>
    <w:semiHidden/>
    <w:unhideWhenUsed/>
    <w:rsid w:val="0077335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67F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CH" w:eastAsia="de-DE"/>
    </w:rPr>
  </w:style>
  <w:style w:type="character" w:customStyle="1" w:styleId="Nagwek2Znak">
    <w:name w:val="Nagłówek 2 Znak"/>
    <w:basedOn w:val="Domylnaczcionkaakapitu"/>
    <w:link w:val="Nagwek2"/>
    <w:semiHidden/>
    <w:rsid w:val="00067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Tytu">
    <w:name w:val="Title"/>
    <w:basedOn w:val="Normalny"/>
    <w:next w:val="Normalny"/>
    <w:link w:val="TytuZnak"/>
    <w:uiPriority w:val="10"/>
    <w:qFormat/>
    <w:rsid w:val="000677C2"/>
    <w:pPr>
      <w:keepNext/>
      <w:keepLines/>
      <w:spacing w:after="60" w:line="276" w:lineRule="auto"/>
    </w:pPr>
    <w:rPr>
      <w:rFonts w:eastAsia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677C2"/>
    <w:rPr>
      <w:rFonts w:ascii="Arial" w:eastAsia="Arial" w:hAnsi="Arial" w:cs="Arial"/>
      <w:sz w:val="52"/>
      <w:szCs w:val="5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5908">
              <w:marLeft w:val="-4719"/>
              <w:marRight w:val="-47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02">
              <w:marLeft w:val="-4719"/>
              <w:marRight w:val="-47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kolo.pl" TargetMode="External"/><Relationship Id="rId13" Type="http://schemas.openxmlformats.org/officeDocument/2006/relationships/hyperlink" Target="mailto:zofia.malicka@okkpr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kolo.pl/blog/raport-co-turysci-sadza-o-stanie-sanitarnym-w-gorach-wyniki-ankiety/" TargetMode="External"/><Relationship Id="rId12" Type="http://schemas.openxmlformats.org/officeDocument/2006/relationships/hyperlink" Target="mailto:olga@okkpr.p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styna.zborowska@geberi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konkurskolo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nkurskolo.pl" TargetMode="External"/><Relationship Id="rId14" Type="http://schemas.openxmlformats.org/officeDocument/2006/relationships/hyperlink" Target="http://www.kolo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ma2\Desktop\Informacja_pras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ED8F-DF63-4157-8CA4-A099BB83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Informacja_prasowa</Template>
  <TotalTime>68</TotalTime>
  <Pages>2</Pages>
  <Words>981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Medienmitteilung</vt:lpstr>
      <vt:lpstr>Medienmitteilung</vt:lpstr>
    </vt:vector>
  </TitlesOfParts>
  <Company>Geberit International AG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38PR</dc:creator>
  <cp:lastModifiedBy>OKK Olga Kisiel-Konopka</cp:lastModifiedBy>
  <cp:revision>41</cp:revision>
  <cp:lastPrinted>2016-04-01T08:58:00Z</cp:lastPrinted>
  <dcterms:created xsi:type="dcterms:W3CDTF">2021-10-04T08:01:00Z</dcterms:created>
  <dcterms:modified xsi:type="dcterms:W3CDTF">2021-10-04T09:18:00Z</dcterms:modified>
</cp:coreProperties>
</file>