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32" w:rsidRPr="00217032" w:rsidRDefault="00422E40" w:rsidP="00217032">
      <w:pPr>
        <w:widowControl/>
        <w:suppressAutoHyphens w:val="0"/>
        <w:spacing w:after="200" w:line="276" w:lineRule="auto"/>
        <w:jc w:val="right"/>
        <w:rPr>
          <w:rFonts w:ascii="Calibri" w:eastAsia="Calibri" w:hAnsi="Calibri"/>
          <w:sz w:val="18"/>
          <w:szCs w:val="22"/>
          <w:lang w:eastAsia="en-US"/>
        </w:rPr>
      </w:pPr>
      <w:r w:rsidRPr="00FC741E">
        <w:rPr>
          <w:sz w:val="18"/>
        </w:rPr>
        <w:t xml:space="preserve">Informacja prasowa, </w:t>
      </w:r>
      <w:r w:rsidR="008F39BC">
        <w:rPr>
          <w:sz w:val="18"/>
        </w:rPr>
        <w:t>14 marca</w:t>
      </w:r>
      <w:r w:rsidRPr="00FC741E">
        <w:rPr>
          <w:sz w:val="18"/>
        </w:rPr>
        <w:t xml:space="preserve"> 2018 r.</w:t>
      </w:r>
    </w:p>
    <w:p w:rsidR="00217032" w:rsidRPr="00217032" w:rsidRDefault="00217032" w:rsidP="00217032">
      <w:pPr>
        <w:widowControl/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noProof/>
          <w:sz w:val="22"/>
          <w:szCs w:val="22"/>
          <w:lang w:eastAsia="pl-PL"/>
        </w:rPr>
        <w:drawing>
          <wp:inline distT="0" distB="0" distL="0" distR="0" wp14:anchorId="20D4ABD1" wp14:editId="19D0321E">
            <wp:extent cx="2602060" cy="1171575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k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462" cy="11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40" w:rsidRDefault="00422E40" w:rsidP="00422E40">
      <w:pPr>
        <w:jc w:val="right"/>
        <w:rPr>
          <w:rFonts w:ascii="Calibri" w:eastAsia="Calibri" w:hAnsi="Calibri"/>
          <w:b/>
          <w:sz w:val="28"/>
          <w:szCs w:val="22"/>
          <w:lang w:eastAsia="en-US"/>
        </w:rPr>
      </w:pPr>
    </w:p>
    <w:p w:rsidR="00422E40" w:rsidRPr="0038291F" w:rsidRDefault="00422E40" w:rsidP="00422E40">
      <w:pPr>
        <w:jc w:val="center"/>
        <w:rPr>
          <w:rFonts w:asciiTheme="minorHAnsi" w:hAnsiTheme="minorHAnsi"/>
          <w:sz w:val="18"/>
        </w:rPr>
      </w:pPr>
      <w:r w:rsidRPr="0038291F">
        <w:rPr>
          <w:rFonts w:asciiTheme="minorHAnsi" w:hAnsiTheme="minorHAnsi"/>
          <w:b/>
          <w:sz w:val="28"/>
        </w:rPr>
        <w:t>Buntowniczka architektury w Warszawie</w:t>
      </w:r>
    </w:p>
    <w:p w:rsidR="00422E40" w:rsidRDefault="00422E40" w:rsidP="00422E40">
      <w:pPr>
        <w:spacing w:line="360" w:lineRule="auto"/>
      </w:pP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2E40">
        <w:rPr>
          <w:rFonts w:asciiTheme="minorHAnsi" w:hAnsiTheme="minorHAnsi"/>
          <w:b/>
          <w:sz w:val="24"/>
          <w:szCs w:val="24"/>
        </w:rPr>
        <w:t xml:space="preserve">Gościem czwartego wykładu z cyklu „Od wizji do projektu” organizowanego przez Fundację im. Stefana Kuryłowicza będzie Odile Decq, nazywana „punk rockową architektką”. Wykład odbędzie się 23 marca 2018 roku,  tym razem </w:t>
      </w:r>
      <w:r w:rsidR="00DD7715">
        <w:rPr>
          <w:rFonts w:asciiTheme="minorHAnsi" w:hAnsiTheme="minorHAnsi"/>
          <w:b/>
          <w:sz w:val="24"/>
          <w:szCs w:val="24"/>
        </w:rPr>
        <w:t xml:space="preserve">w Centrum Konferencyjnym </w:t>
      </w:r>
      <w:r w:rsidRPr="00422E40">
        <w:rPr>
          <w:rFonts w:asciiTheme="minorHAnsi" w:hAnsiTheme="minorHAnsi"/>
          <w:b/>
          <w:sz w:val="24"/>
          <w:szCs w:val="24"/>
        </w:rPr>
        <w:t xml:space="preserve">POLIN. </w:t>
      </w:r>
    </w:p>
    <w:p w:rsidR="00422E40" w:rsidRPr="00422E40" w:rsidRDefault="00422E40" w:rsidP="00422E40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2E40">
        <w:rPr>
          <w:rFonts w:asciiTheme="minorHAnsi" w:hAnsiTheme="minorHAnsi"/>
          <w:sz w:val="24"/>
          <w:szCs w:val="24"/>
        </w:rPr>
        <w:t xml:space="preserve">W swoich czarnych strojach, mocnym makijażu i tapirowanej, kruczoczarnej fryzurze mogłaby z powodzeniem odnaleźć się na scenie muzycznej obok The Cure lub Alice’a Coopera. Zamiast gitary </w:t>
      </w:r>
      <w:r w:rsidRPr="00422E40">
        <w:rPr>
          <w:rFonts w:asciiTheme="minorHAnsi" w:hAnsiTheme="minorHAnsi"/>
          <w:b/>
          <w:sz w:val="24"/>
          <w:szCs w:val="24"/>
        </w:rPr>
        <w:t>Odile Decq</w:t>
      </w:r>
      <w:r w:rsidRPr="00422E40">
        <w:rPr>
          <w:rFonts w:asciiTheme="minorHAnsi" w:hAnsiTheme="minorHAnsi"/>
          <w:sz w:val="24"/>
          <w:szCs w:val="24"/>
        </w:rPr>
        <w:t xml:space="preserve"> </w:t>
      </w:r>
      <w:r w:rsidRPr="00422E40">
        <w:rPr>
          <w:rFonts w:asciiTheme="minorHAnsi" w:hAnsiTheme="minorHAnsi"/>
          <w:b/>
          <w:sz w:val="24"/>
          <w:szCs w:val="24"/>
        </w:rPr>
        <w:t>wybrała jednak deskę kreślarską, trochę na przekór ojcu, który mówił, że „architektura to męski zawód”</w:t>
      </w:r>
      <w:r w:rsidRPr="00422E40">
        <w:rPr>
          <w:rFonts w:asciiTheme="minorHAnsi" w:hAnsiTheme="minorHAnsi"/>
          <w:sz w:val="24"/>
          <w:szCs w:val="24"/>
        </w:rPr>
        <w:t>. Jej dorobek zawodowy oraz zdobyte nagrody udowadniają, że dokonała właściwego wyboru, choć muzykę wciąż zalicza do swoich głównych źródeł inspiracji.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2E40">
        <w:rPr>
          <w:rFonts w:asciiTheme="minorHAnsi" w:hAnsiTheme="minorHAnsi"/>
          <w:sz w:val="24"/>
          <w:szCs w:val="24"/>
        </w:rPr>
        <w:t xml:space="preserve">Na swoim koncie ma między innymi </w:t>
      </w:r>
      <w:r w:rsidRPr="00422E40">
        <w:rPr>
          <w:rFonts w:asciiTheme="minorHAnsi" w:hAnsiTheme="minorHAnsi"/>
          <w:b/>
          <w:sz w:val="24"/>
          <w:szCs w:val="24"/>
        </w:rPr>
        <w:t>Złotego Lwa Międzynarodowego Biennale Architektury</w:t>
      </w:r>
      <w:r w:rsidRPr="00422E40">
        <w:rPr>
          <w:rFonts w:asciiTheme="minorHAnsi" w:hAnsiTheme="minorHAnsi"/>
          <w:sz w:val="24"/>
          <w:szCs w:val="24"/>
        </w:rPr>
        <w:t xml:space="preserve"> w Wenecji z 1996 roku za scenografię Pawilonu Francuskiego. W samych dwóch ostatnich latach do listy prestiżowych wyróżnień dodała </w:t>
      </w:r>
      <w:r w:rsidRPr="00422E40">
        <w:rPr>
          <w:rFonts w:asciiTheme="minorHAnsi" w:hAnsiTheme="minorHAnsi"/>
          <w:b/>
          <w:sz w:val="24"/>
          <w:szCs w:val="24"/>
        </w:rPr>
        <w:t xml:space="preserve">Jane Drew Prize </w:t>
      </w:r>
      <w:r w:rsidRPr="00422E40">
        <w:rPr>
          <w:rFonts w:asciiTheme="minorHAnsi" w:hAnsiTheme="minorHAnsi"/>
          <w:sz w:val="24"/>
          <w:szCs w:val="24"/>
        </w:rPr>
        <w:t xml:space="preserve">(2016), przyznawaną za innowacyjność i nowatorskie podejście do architektury, czy przyznawaną przez </w:t>
      </w:r>
      <w:r w:rsidRPr="00422E40">
        <w:rPr>
          <w:rFonts w:asciiTheme="minorHAnsi" w:hAnsiTheme="minorHAnsi"/>
          <w:b/>
          <w:sz w:val="24"/>
          <w:szCs w:val="24"/>
        </w:rPr>
        <w:t>Architizer A+ Award</w:t>
      </w:r>
      <w:r w:rsidRPr="00422E40">
        <w:rPr>
          <w:rFonts w:asciiTheme="minorHAnsi" w:hAnsiTheme="minorHAnsi"/>
          <w:sz w:val="24"/>
          <w:szCs w:val="24"/>
        </w:rPr>
        <w:t xml:space="preserve"> za wybitne osiągnięcia w dziedzinie (2017). </w:t>
      </w:r>
      <w:r w:rsidRPr="00422E40">
        <w:rPr>
          <w:rFonts w:asciiTheme="minorHAnsi" w:hAnsiTheme="minorHAnsi"/>
          <w:b/>
          <w:sz w:val="24"/>
          <w:szCs w:val="24"/>
        </w:rPr>
        <w:t>W 2017 roku znalazła się na liście 50. najbardziej wpływowych Francuzów  według magazynu Vanity Fair.</w:t>
      </w:r>
      <w:r w:rsidRPr="00422E40">
        <w:rPr>
          <w:rFonts w:asciiTheme="minorHAnsi" w:hAnsiTheme="minorHAnsi"/>
          <w:sz w:val="24"/>
          <w:szCs w:val="24"/>
        </w:rPr>
        <w:t xml:space="preserve"> 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2E40">
        <w:rPr>
          <w:rFonts w:asciiTheme="minorHAnsi" w:hAnsiTheme="minorHAnsi"/>
          <w:b/>
          <w:sz w:val="24"/>
          <w:szCs w:val="24"/>
        </w:rPr>
        <w:t>Projektuje przede wszystkim muzea i budynki użyteczności publicznej</w:t>
      </w:r>
      <w:r w:rsidRPr="00422E40">
        <w:rPr>
          <w:rFonts w:asciiTheme="minorHAnsi" w:hAnsiTheme="minorHAnsi"/>
          <w:sz w:val="24"/>
          <w:szCs w:val="24"/>
        </w:rPr>
        <w:t xml:space="preserve">, w zawodzie architekta najważniejsza jest dla niej odpowiedzialność i misja. </w:t>
      </w:r>
      <w:r w:rsidRPr="00422E40">
        <w:rPr>
          <w:rFonts w:asciiTheme="minorHAnsi" w:hAnsiTheme="minorHAnsi"/>
          <w:b/>
          <w:sz w:val="24"/>
          <w:szCs w:val="24"/>
        </w:rPr>
        <w:t>Do najważniejszych realizacji w ostatnich latach zalicza:</w:t>
      </w:r>
      <w:r w:rsidRPr="00422E40">
        <w:rPr>
          <w:rFonts w:asciiTheme="minorHAnsi" w:hAnsiTheme="minorHAnsi"/>
          <w:sz w:val="24"/>
          <w:szCs w:val="24"/>
        </w:rPr>
        <w:t xml:space="preserve"> </w:t>
      </w:r>
      <w:r w:rsidRPr="00422E40">
        <w:rPr>
          <w:rFonts w:asciiTheme="minorHAnsi" w:hAnsiTheme="minorHAnsi"/>
          <w:i/>
          <w:sz w:val="24"/>
          <w:szCs w:val="24"/>
        </w:rPr>
        <w:t>Le Cargo</w:t>
      </w:r>
      <w:r w:rsidRPr="00422E40">
        <w:rPr>
          <w:rFonts w:asciiTheme="minorHAnsi" w:hAnsiTheme="minorHAnsi"/>
          <w:sz w:val="24"/>
          <w:szCs w:val="24"/>
        </w:rPr>
        <w:t xml:space="preserve"> w Paryżu (2016), </w:t>
      </w:r>
      <w:r w:rsidRPr="00422E40">
        <w:rPr>
          <w:rFonts w:asciiTheme="minorHAnsi" w:hAnsiTheme="minorHAnsi"/>
          <w:i/>
          <w:sz w:val="24"/>
          <w:szCs w:val="24"/>
        </w:rPr>
        <w:t>La R</w:t>
      </w:r>
      <w:r w:rsidRPr="00422E40">
        <w:rPr>
          <w:rFonts w:asciiTheme="minorHAnsi" w:hAnsiTheme="minorHAnsi" w:cstheme="minorHAnsi"/>
          <w:i/>
          <w:sz w:val="24"/>
          <w:szCs w:val="24"/>
        </w:rPr>
        <w:t>é</w:t>
      </w:r>
      <w:r w:rsidRPr="00422E40">
        <w:rPr>
          <w:rFonts w:asciiTheme="minorHAnsi" w:hAnsiTheme="minorHAnsi"/>
          <w:i/>
          <w:sz w:val="24"/>
          <w:szCs w:val="24"/>
        </w:rPr>
        <w:t>sidence Saint-Ange</w:t>
      </w:r>
      <w:r w:rsidRPr="00422E40">
        <w:rPr>
          <w:rFonts w:asciiTheme="minorHAnsi" w:hAnsiTheme="minorHAnsi"/>
          <w:sz w:val="24"/>
          <w:szCs w:val="24"/>
        </w:rPr>
        <w:t xml:space="preserve"> w Seyssins (2015), </w:t>
      </w:r>
      <w:r w:rsidRPr="00422E40">
        <w:rPr>
          <w:rFonts w:asciiTheme="minorHAnsi" w:hAnsiTheme="minorHAnsi"/>
          <w:i/>
          <w:sz w:val="24"/>
          <w:szCs w:val="24"/>
        </w:rPr>
        <w:t>Fangshan Tangshan National Geopark Museum</w:t>
      </w:r>
      <w:r w:rsidRPr="00422E40">
        <w:rPr>
          <w:rFonts w:asciiTheme="minorHAnsi" w:hAnsiTheme="minorHAnsi"/>
          <w:sz w:val="24"/>
          <w:szCs w:val="24"/>
        </w:rPr>
        <w:t xml:space="preserve"> w Nanjing (2015), </w:t>
      </w:r>
      <w:r w:rsidRPr="00422E40">
        <w:rPr>
          <w:rFonts w:asciiTheme="minorHAnsi" w:hAnsiTheme="minorHAnsi"/>
          <w:i/>
          <w:sz w:val="24"/>
          <w:szCs w:val="24"/>
        </w:rPr>
        <w:t>GL Events Headquarters</w:t>
      </w:r>
      <w:r w:rsidRPr="00422E40">
        <w:rPr>
          <w:rFonts w:asciiTheme="minorHAnsi" w:hAnsiTheme="minorHAnsi"/>
          <w:sz w:val="24"/>
          <w:szCs w:val="24"/>
        </w:rPr>
        <w:t xml:space="preserve"> w Lyonie (2014), </w:t>
      </w:r>
      <w:r w:rsidRPr="00422E40">
        <w:rPr>
          <w:rFonts w:asciiTheme="minorHAnsi" w:hAnsiTheme="minorHAnsi"/>
          <w:i/>
          <w:sz w:val="24"/>
          <w:szCs w:val="24"/>
        </w:rPr>
        <w:t>FRAC Bretagne</w:t>
      </w:r>
      <w:r w:rsidRPr="00422E40">
        <w:rPr>
          <w:rFonts w:asciiTheme="minorHAnsi" w:hAnsiTheme="minorHAnsi"/>
          <w:sz w:val="24"/>
          <w:szCs w:val="24"/>
        </w:rPr>
        <w:t xml:space="preserve"> w Rennes (2016), </w:t>
      </w:r>
      <w:r w:rsidRPr="00422E40">
        <w:rPr>
          <w:rFonts w:asciiTheme="minorHAnsi" w:hAnsiTheme="minorHAnsi"/>
          <w:i/>
          <w:sz w:val="24"/>
          <w:szCs w:val="24"/>
        </w:rPr>
        <w:t>Phantom: Op</w:t>
      </w:r>
      <w:r w:rsidRPr="00422E40">
        <w:rPr>
          <w:rFonts w:asciiTheme="minorHAnsi" w:hAnsiTheme="minorHAnsi" w:cstheme="minorHAnsi"/>
          <w:i/>
          <w:sz w:val="24"/>
          <w:szCs w:val="24"/>
        </w:rPr>
        <w:t>é</w:t>
      </w:r>
      <w:r w:rsidRPr="00422E40">
        <w:rPr>
          <w:rFonts w:asciiTheme="minorHAnsi" w:hAnsiTheme="minorHAnsi"/>
          <w:i/>
          <w:sz w:val="24"/>
          <w:szCs w:val="24"/>
        </w:rPr>
        <w:t>ra Garnier’s restaurant</w:t>
      </w:r>
      <w:r w:rsidRPr="00422E40">
        <w:rPr>
          <w:rFonts w:asciiTheme="minorHAnsi" w:hAnsiTheme="minorHAnsi"/>
          <w:sz w:val="24"/>
          <w:szCs w:val="24"/>
        </w:rPr>
        <w:t xml:space="preserve"> w Paryżu </w:t>
      </w:r>
      <w:r w:rsidRPr="00422E40">
        <w:rPr>
          <w:rFonts w:asciiTheme="minorHAnsi" w:hAnsiTheme="minorHAnsi"/>
          <w:sz w:val="24"/>
          <w:szCs w:val="24"/>
        </w:rPr>
        <w:lastRenderedPageBreak/>
        <w:t xml:space="preserve">(2011) czy głośne </w:t>
      </w:r>
      <w:r w:rsidRPr="00422E40">
        <w:rPr>
          <w:rFonts w:asciiTheme="minorHAnsi" w:hAnsiTheme="minorHAnsi"/>
          <w:i/>
          <w:sz w:val="24"/>
          <w:szCs w:val="24"/>
        </w:rPr>
        <w:t>MACRO Contemporary Art Museum</w:t>
      </w:r>
      <w:r w:rsidRPr="00422E40">
        <w:rPr>
          <w:rFonts w:asciiTheme="minorHAnsi" w:hAnsiTheme="minorHAnsi"/>
          <w:sz w:val="24"/>
          <w:szCs w:val="24"/>
        </w:rPr>
        <w:t xml:space="preserve"> w Rzymie (2010). 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2E40">
        <w:rPr>
          <w:rFonts w:asciiTheme="minorHAnsi" w:hAnsiTheme="minorHAnsi"/>
          <w:i/>
          <w:sz w:val="24"/>
          <w:szCs w:val="24"/>
        </w:rPr>
        <w:t xml:space="preserve">Każdy chce być gwiazdą architektury, a to głupota.  Jasne – możesz być znanym architektem, ale to znaczy tylko tyle, że to właśnie do Ciebie będą przychodzić z  pytaniami. Jako architekt nie pracujesz dla siebie, pracujesz dla innych </w:t>
      </w:r>
      <w:r w:rsidRPr="00422E40">
        <w:rPr>
          <w:rFonts w:asciiTheme="minorHAnsi" w:hAnsiTheme="minorHAnsi"/>
          <w:sz w:val="24"/>
          <w:szCs w:val="24"/>
        </w:rPr>
        <w:t xml:space="preserve">– mówi Odile Decq. 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2E40">
        <w:rPr>
          <w:rFonts w:asciiTheme="minorHAnsi" w:hAnsiTheme="minorHAnsi"/>
          <w:sz w:val="24"/>
          <w:szCs w:val="24"/>
        </w:rPr>
        <w:t xml:space="preserve">Jest nie tylko wybitną architektką i urbanistką, od </w:t>
      </w:r>
      <w:r w:rsidRPr="00422E40">
        <w:rPr>
          <w:rFonts w:asciiTheme="minorHAnsi" w:hAnsiTheme="minorHAnsi"/>
          <w:b/>
          <w:sz w:val="24"/>
          <w:szCs w:val="24"/>
        </w:rPr>
        <w:t xml:space="preserve">25 lat dzieli się swoją wiedzą i doświadczeniem jako nauczycielka akademicka. </w:t>
      </w:r>
      <w:r w:rsidRPr="00422E40">
        <w:rPr>
          <w:rFonts w:asciiTheme="minorHAnsi" w:hAnsiTheme="minorHAnsi"/>
          <w:sz w:val="24"/>
          <w:szCs w:val="24"/>
        </w:rPr>
        <w:t xml:space="preserve">Wykładała między innymi w Londynie, Nowym Jorku, Montrealu, Wiedniu czy Dusseldorfie. W latach 2007–2012 prowadziła l’École Spéciale d’Architecture na Uniwersytecie Paryskim. W 2014 roku </w:t>
      </w:r>
      <w:r w:rsidRPr="00422E40">
        <w:rPr>
          <w:rFonts w:asciiTheme="minorHAnsi" w:hAnsiTheme="minorHAnsi"/>
          <w:b/>
          <w:sz w:val="24"/>
          <w:szCs w:val="24"/>
        </w:rPr>
        <w:t>założyła własną szkołę architektoniczną w Lyonie – Confluence Institute for Innovation and Creative Strategies in Architecture</w:t>
      </w:r>
      <w:r w:rsidRPr="00422E40">
        <w:rPr>
          <w:rFonts w:asciiTheme="minorHAnsi" w:hAnsiTheme="minorHAnsi"/>
          <w:sz w:val="24"/>
          <w:szCs w:val="24"/>
        </w:rPr>
        <w:t xml:space="preserve">. Lista zajęć studentów Confluence poza architekturą uwzględnia również </w:t>
      </w:r>
      <w:r w:rsidRPr="00422E40">
        <w:rPr>
          <w:rFonts w:asciiTheme="minorHAnsi" w:hAnsiTheme="minorHAnsi"/>
          <w:b/>
          <w:sz w:val="24"/>
          <w:szCs w:val="24"/>
        </w:rPr>
        <w:t>zagadnienia socjologii, fizyki i astrofizyki, biologii, czy epidemiologii</w:t>
      </w:r>
      <w:r w:rsidRPr="00422E40">
        <w:rPr>
          <w:rFonts w:asciiTheme="minorHAnsi" w:hAnsiTheme="minorHAnsi"/>
          <w:sz w:val="24"/>
          <w:szCs w:val="24"/>
        </w:rPr>
        <w:t xml:space="preserve">. 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422E40">
        <w:rPr>
          <w:rFonts w:asciiTheme="minorHAnsi" w:hAnsiTheme="minorHAnsi"/>
          <w:i/>
          <w:sz w:val="24"/>
          <w:szCs w:val="24"/>
        </w:rPr>
        <w:t xml:space="preserve">Architekci mogą pomóc społeczeństwu. Dlatego zamiast studiować architekturę, co dzisiaj ogranicza się do projektowania i budowania obiektów, musimy poszerzyć studia o różne konteksty, które pomogą studentów zastosować zdobytą wiedzę w różnych warunkach i sytuacjach  </w:t>
      </w:r>
      <w:r w:rsidRPr="00422E40">
        <w:rPr>
          <w:rFonts w:asciiTheme="minorHAnsi" w:hAnsiTheme="minorHAnsi"/>
          <w:sz w:val="24"/>
          <w:szCs w:val="24"/>
        </w:rPr>
        <w:t xml:space="preserve">– mówi Decq. </w:t>
      </w:r>
      <w:r w:rsidRPr="00422E40">
        <w:rPr>
          <w:rFonts w:asciiTheme="minorHAnsi" w:hAnsiTheme="minorHAnsi"/>
          <w:i/>
          <w:sz w:val="24"/>
          <w:szCs w:val="24"/>
        </w:rPr>
        <w:t xml:space="preserve"> 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2E40">
        <w:rPr>
          <w:rFonts w:asciiTheme="minorHAnsi" w:hAnsiTheme="minorHAnsi"/>
          <w:sz w:val="24"/>
          <w:szCs w:val="24"/>
        </w:rPr>
        <w:t xml:space="preserve">Odile Decq przyjedzie do Warszawy na zaproszenie Fundacji im. Stefana Kuryłowicza. </w:t>
      </w:r>
      <w:r w:rsidRPr="00422E40">
        <w:rPr>
          <w:rFonts w:asciiTheme="minorHAnsi" w:hAnsiTheme="minorHAnsi"/>
          <w:b/>
          <w:sz w:val="24"/>
          <w:szCs w:val="24"/>
        </w:rPr>
        <w:t>23 marca 2018 roku wygłosi wykład z cyklu „Od wizji do projektu”</w:t>
      </w:r>
      <w:r w:rsidRPr="00422E40">
        <w:rPr>
          <w:rFonts w:asciiTheme="minorHAnsi" w:hAnsiTheme="minorHAnsi"/>
          <w:sz w:val="24"/>
          <w:szCs w:val="24"/>
        </w:rPr>
        <w:t>, w ramach którego do Polski zapraszani są najwybitniejsi architekci z całego świata. Wykład odbędzie się tym razem w audytorium Muzeum Historii Żydów Polskich POLIN, miejscu współprojektowanym przez Patrona Fundacji.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2E40">
        <w:rPr>
          <w:rFonts w:asciiTheme="minorHAnsi" w:hAnsiTheme="minorHAnsi"/>
          <w:sz w:val="24"/>
          <w:szCs w:val="24"/>
        </w:rPr>
        <w:t xml:space="preserve">Wykładowi towarzyszyć będzie prezentacja prac nagrodzonych w programach Fundacji: Konkursie TEORIA i Stypendium PRAKTYKA. </w:t>
      </w:r>
      <w:r w:rsidRPr="00422E40">
        <w:rPr>
          <w:rFonts w:asciiTheme="minorHAnsi" w:hAnsiTheme="minorHAnsi"/>
          <w:b/>
          <w:sz w:val="24"/>
          <w:szCs w:val="24"/>
        </w:rPr>
        <w:t xml:space="preserve">Konkurs TEORIA 2017 wygrała arch. Kinga Zemła pracą „Architektura naturalna”. Stypendium PRAKTYKA 2017 otrzymały inż. arch. Ewelina Wiciak i inż. arch. Barbara Romańska za projekt zatytułowany „Parawanowiec”. </w:t>
      </w:r>
    </w:p>
    <w:p w:rsidR="00422E40" w:rsidRPr="00422E40" w:rsidRDefault="00422E40" w:rsidP="00422E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2E40">
        <w:rPr>
          <w:rFonts w:asciiTheme="minorHAnsi" w:hAnsiTheme="minorHAnsi"/>
          <w:sz w:val="24"/>
          <w:szCs w:val="24"/>
        </w:rPr>
        <w:t xml:space="preserve">Do tej pory w ramach cyklu wykładów „Od wizji do projektu” Polskę odwiedziły: </w:t>
      </w:r>
      <w:r w:rsidRPr="00422E40">
        <w:rPr>
          <w:rFonts w:asciiTheme="minorHAnsi" w:hAnsiTheme="minorHAnsi"/>
          <w:b/>
          <w:sz w:val="24"/>
          <w:szCs w:val="24"/>
        </w:rPr>
        <w:t>Nathalie de Vries</w:t>
      </w:r>
      <w:r w:rsidRPr="00422E40">
        <w:rPr>
          <w:rFonts w:asciiTheme="minorHAnsi" w:hAnsiTheme="minorHAnsi"/>
          <w:sz w:val="24"/>
          <w:szCs w:val="24"/>
        </w:rPr>
        <w:t xml:space="preserve"> (2015, pracownia Nathalie de Vries), </w:t>
      </w:r>
      <w:r w:rsidRPr="00422E40">
        <w:rPr>
          <w:rFonts w:asciiTheme="minorHAnsi" w:hAnsiTheme="minorHAnsi"/>
          <w:b/>
          <w:sz w:val="24"/>
          <w:szCs w:val="24"/>
        </w:rPr>
        <w:t>Amanda Levete</w:t>
      </w:r>
      <w:r w:rsidRPr="00422E40">
        <w:rPr>
          <w:rFonts w:asciiTheme="minorHAnsi" w:hAnsiTheme="minorHAnsi"/>
          <w:sz w:val="24"/>
          <w:szCs w:val="24"/>
        </w:rPr>
        <w:t xml:space="preserve"> (2016, pracownia AL_A) i </w:t>
      </w:r>
      <w:r w:rsidRPr="00422E40">
        <w:rPr>
          <w:rFonts w:asciiTheme="minorHAnsi" w:hAnsiTheme="minorHAnsi"/>
          <w:b/>
          <w:sz w:val="24"/>
          <w:szCs w:val="24"/>
        </w:rPr>
        <w:t xml:space="preserve">Jette </w:t>
      </w:r>
      <w:r w:rsidRPr="00422E40">
        <w:rPr>
          <w:rFonts w:asciiTheme="minorHAnsi" w:hAnsiTheme="minorHAnsi"/>
          <w:b/>
          <w:sz w:val="24"/>
          <w:szCs w:val="24"/>
        </w:rPr>
        <w:lastRenderedPageBreak/>
        <w:t>Hopp</w:t>
      </w:r>
      <w:r w:rsidRPr="00422E40">
        <w:rPr>
          <w:rFonts w:asciiTheme="minorHAnsi" w:hAnsiTheme="minorHAnsi"/>
          <w:sz w:val="24"/>
          <w:szCs w:val="24"/>
        </w:rPr>
        <w:t xml:space="preserve"> (2017, pracownia Sn</w:t>
      </w:r>
      <w:r w:rsidRPr="00422E40">
        <w:rPr>
          <w:rFonts w:asciiTheme="minorHAnsi" w:hAnsiTheme="minorHAnsi" w:cstheme="minorHAnsi"/>
          <w:sz w:val="24"/>
          <w:szCs w:val="24"/>
        </w:rPr>
        <w:t>ø</w:t>
      </w:r>
      <w:r w:rsidRPr="00422E40">
        <w:rPr>
          <w:rFonts w:asciiTheme="minorHAnsi" w:hAnsiTheme="minorHAnsi"/>
          <w:sz w:val="24"/>
          <w:szCs w:val="24"/>
        </w:rPr>
        <w:t xml:space="preserve">hetta). </w:t>
      </w:r>
    </w:p>
    <w:p w:rsidR="00422E40" w:rsidRDefault="00422E40" w:rsidP="00422E40">
      <w:pPr>
        <w:spacing w:line="360" w:lineRule="auto"/>
        <w:jc w:val="both"/>
      </w:pPr>
    </w:p>
    <w:p w:rsidR="00422E40" w:rsidRDefault="00422E40" w:rsidP="00422E40">
      <w:pPr>
        <w:spacing w:line="360" w:lineRule="auto"/>
        <w:jc w:val="both"/>
        <w:rPr>
          <w:rFonts w:ascii="Calibri" w:eastAsia="Calibri" w:hAnsi="Calibri" w:cs="Calibri"/>
          <w:sz w:val="18"/>
          <w:szCs w:val="18"/>
        </w:rPr>
      </w:pPr>
      <w:r w:rsidRPr="00AE7A60">
        <w:rPr>
          <w:rFonts w:ascii="Calibri" w:eastAsia="Calibri" w:hAnsi="Calibri" w:cs="Calibri"/>
          <w:b/>
          <w:sz w:val="18"/>
          <w:szCs w:val="18"/>
          <w:lang w:eastAsia="en-US"/>
        </w:rPr>
        <w:t>F</w:t>
      </w:r>
      <w:r w:rsidRPr="00AE7A60">
        <w:rPr>
          <w:rFonts w:ascii="Calibri" w:eastAsia="Calibri" w:hAnsi="Calibri" w:cs="Calibri"/>
          <w:b/>
          <w:sz w:val="18"/>
          <w:szCs w:val="18"/>
        </w:rPr>
        <w:t xml:space="preserve">undacja im. Stefana Kuryłowicza </w:t>
      </w:r>
      <w:r w:rsidRPr="0038291F">
        <w:rPr>
          <w:rFonts w:ascii="Calibri" w:eastAsia="Calibri" w:hAnsi="Calibri" w:cs="Calibri"/>
          <w:sz w:val="18"/>
          <w:szCs w:val="18"/>
        </w:rPr>
        <w:t>i</w:t>
      </w:r>
      <w:r w:rsidRPr="00AE7A60">
        <w:rPr>
          <w:rFonts w:ascii="Calibri" w:eastAsia="Calibri" w:hAnsi="Calibri" w:cs="Calibri"/>
          <w:sz w:val="18"/>
          <w:szCs w:val="18"/>
          <w:lang w:eastAsia="en-US"/>
        </w:rPr>
        <w:t xml:space="preserve">nicjuje działania popularyzujące zawód architekta oraz upowszechniania zasady ładu architektoniczno-urbanistycznego w przestrzeni publicznej. Wspiera też przedsięwzięcia wspomagające rozwój społeczności lokalnych oraz innych instytucji działających na rzecz dobra publicznego, w tym na rzecz ochrony i konserwacji zabytków. </w:t>
      </w:r>
      <w:r w:rsidRPr="00AE7A60">
        <w:rPr>
          <w:rFonts w:ascii="Calibri" w:eastAsia="Calibri" w:hAnsi="Calibri" w:cs="Calibri"/>
          <w:sz w:val="18"/>
          <w:szCs w:val="18"/>
        </w:rPr>
        <w:t xml:space="preserve"> W 2018 roku Fundacja im. Stefana Kuryłowicza wspiera merytorycznie wystawę „Wysoko”, dokonań pracowni Kuryłowicz &amp; Asocciates  pokazywaną do końca stycznia w oddziale SARP Gdańsk i podczas 4 edycji Design Days w Katowicach oraz ogranizowany przez iPodróże cykl wyjazdów „Arquitectura de la Habana dla Architektów”.</w:t>
      </w:r>
    </w:p>
    <w:p w:rsidR="00422E40" w:rsidRDefault="00422E40" w:rsidP="00422E40">
      <w:pPr>
        <w:spacing w:line="360" w:lineRule="auto"/>
        <w:jc w:val="both"/>
        <w:rPr>
          <w:rFonts w:ascii="Calibri" w:eastAsia="Calibri" w:hAnsi="Calibri" w:cs="Calibri"/>
          <w:sz w:val="18"/>
          <w:szCs w:val="18"/>
        </w:rPr>
      </w:pPr>
    </w:p>
    <w:p w:rsidR="00422E40" w:rsidRPr="00422E40" w:rsidRDefault="00422E40" w:rsidP="00422E40">
      <w:pPr>
        <w:pStyle w:val="NoSpacing"/>
        <w:rPr>
          <w:b/>
        </w:rPr>
      </w:pPr>
      <w:r w:rsidRPr="00422E40">
        <w:rPr>
          <w:b/>
        </w:rPr>
        <w:t>ORGANIZATOR</w:t>
      </w:r>
    </w:p>
    <w:p w:rsidR="00422E40" w:rsidRDefault="00422E40" w:rsidP="00422E40">
      <w:pPr>
        <w:pStyle w:val="NoSpacing"/>
      </w:pPr>
      <w:r w:rsidRPr="00217032">
        <w:t>Fundacja im. Stefana Kuryłowicza</w:t>
      </w:r>
    </w:p>
    <w:p w:rsidR="004C6826" w:rsidRDefault="004C6826" w:rsidP="00422E40">
      <w:pPr>
        <w:pStyle w:val="NoSpacing"/>
      </w:pPr>
    </w:p>
    <w:p w:rsidR="004C6826" w:rsidRPr="004C6826" w:rsidRDefault="004C6826" w:rsidP="00422E40">
      <w:pPr>
        <w:pStyle w:val="NoSpacing"/>
        <w:rPr>
          <w:b/>
        </w:rPr>
      </w:pPr>
      <w:r w:rsidRPr="004C6826">
        <w:rPr>
          <w:b/>
        </w:rPr>
        <w:t>PATRON HONOROWY</w:t>
      </w:r>
    </w:p>
    <w:p w:rsidR="004C6826" w:rsidRDefault="004C6826" w:rsidP="00422E40">
      <w:pPr>
        <w:pStyle w:val="NoSpacing"/>
      </w:pPr>
      <w:r>
        <w:t>Instytut Francuski w Polsce</w:t>
      </w:r>
    </w:p>
    <w:p w:rsidR="00422E40" w:rsidRPr="00AE7A60" w:rsidRDefault="00422E40" w:rsidP="00422E40">
      <w:pPr>
        <w:pStyle w:val="NoSpacing"/>
        <w:rPr>
          <w:rFonts w:cs="Calibri"/>
          <w:sz w:val="18"/>
          <w:szCs w:val="18"/>
        </w:rPr>
      </w:pPr>
    </w:p>
    <w:p w:rsidR="00422E40" w:rsidRDefault="00422E40" w:rsidP="00422E40">
      <w:pPr>
        <w:rPr>
          <w:rFonts w:ascii="Calibri" w:eastAsia="Calibri" w:hAnsi="Calibri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>PATRONI MEDIALNI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217032">
        <w:rPr>
          <w:rFonts w:ascii="Calibri" w:eastAsia="Calibri" w:hAnsi="Calibri"/>
          <w:sz w:val="22"/>
          <w:szCs w:val="22"/>
          <w:lang w:eastAsia="en-US"/>
        </w:rPr>
        <w:t xml:space="preserve">Architektura-Murator, Notes Na 6 Tygodni, ARCH, Builder, Bryla.pl </w:t>
      </w:r>
    </w:p>
    <w:p w:rsidR="004C6826" w:rsidRDefault="004C6826" w:rsidP="00422E40">
      <w:pPr>
        <w:pStyle w:val="NoSpacing"/>
        <w:rPr>
          <w:b/>
        </w:rPr>
      </w:pPr>
      <w:r>
        <w:rPr>
          <w:b/>
        </w:rPr>
        <w:t>WSPARCIE REDAKCYJNE</w:t>
      </w:r>
    </w:p>
    <w:p w:rsidR="00422E40" w:rsidRDefault="00422E40" w:rsidP="00422E40">
      <w:pPr>
        <w:pStyle w:val="NoSpacing"/>
      </w:pPr>
      <w:r>
        <w:t>RMF Classic</w:t>
      </w:r>
    </w:p>
    <w:p w:rsidR="00422E40" w:rsidRDefault="00422E40" w:rsidP="00422E40">
      <w:pPr>
        <w:pStyle w:val="NoSpacing"/>
      </w:pPr>
    </w:p>
    <w:p w:rsidR="00422E40" w:rsidRPr="00AE7A60" w:rsidRDefault="00422E40" w:rsidP="00422E40">
      <w:pPr>
        <w:pStyle w:val="NoSpacing"/>
        <w:rPr>
          <w:b/>
        </w:rPr>
      </w:pPr>
      <w:r w:rsidRPr="00AE7A60">
        <w:rPr>
          <w:b/>
        </w:rPr>
        <w:t>PATRON wyników konkursu TEORIA i stypendium PRAKTYKA</w:t>
      </w:r>
    </w:p>
    <w:p w:rsidR="00422E40" w:rsidRPr="00AE7A60" w:rsidRDefault="00422E40" w:rsidP="00422E40">
      <w:pPr>
        <w:pStyle w:val="NoSpacing"/>
      </w:pPr>
      <w:r>
        <w:t>TVP Kultura</w:t>
      </w:r>
    </w:p>
    <w:p w:rsidR="00422E40" w:rsidRDefault="00422E40" w:rsidP="00422E40">
      <w:pPr>
        <w:rPr>
          <w:rFonts w:ascii="Calibri" w:eastAsia="Calibri" w:hAnsi="Calibri"/>
          <w:b/>
        </w:rPr>
      </w:pPr>
    </w:p>
    <w:p w:rsidR="00422E40" w:rsidRPr="00217032" w:rsidRDefault="00422E40" w:rsidP="00422E40">
      <w:pPr>
        <w:widowControl/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217032">
        <w:rPr>
          <w:rFonts w:ascii="Calibri" w:eastAsia="Calibri" w:hAnsi="Calibri"/>
          <w:b/>
          <w:sz w:val="22"/>
          <w:szCs w:val="22"/>
          <w:lang w:eastAsia="en-US"/>
        </w:rPr>
        <w:t>OPIEKA MEDIALNA</w:t>
      </w:r>
      <w:r w:rsidRPr="00217032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217032">
        <w:rPr>
          <w:rFonts w:ascii="Calibri" w:eastAsia="Calibri" w:hAnsi="Calibri"/>
          <w:sz w:val="22"/>
          <w:szCs w:val="22"/>
          <w:lang w:eastAsia="en-US"/>
        </w:rPr>
        <w:t>SZUSTOW. Kultura i Komunikacja</w:t>
      </w:r>
    </w:p>
    <w:p w:rsidR="00422E40" w:rsidRDefault="00422E40" w:rsidP="00422E40">
      <w:pPr>
        <w:pStyle w:val="NoSpacing"/>
      </w:pPr>
    </w:p>
    <w:p w:rsidR="00422E40" w:rsidRPr="004D5B0A" w:rsidRDefault="00422E40" w:rsidP="00422E40">
      <w:pPr>
        <w:pStyle w:val="NoSpacing"/>
        <w:rPr>
          <w:rFonts w:cstheme="minorHAnsi"/>
          <w:b/>
        </w:rPr>
      </w:pPr>
      <w:r w:rsidRPr="004D5B0A">
        <w:rPr>
          <w:rFonts w:cstheme="minorHAnsi"/>
          <w:b/>
        </w:rPr>
        <w:t>„Od wizji d</w:t>
      </w:r>
      <w:r>
        <w:rPr>
          <w:rFonts w:cstheme="minorHAnsi"/>
          <w:b/>
        </w:rPr>
        <w:t>o projektu” wykład Odile Decq</w:t>
      </w:r>
      <w:r w:rsidRPr="004D5B0A">
        <w:rPr>
          <w:rFonts w:cstheme="minorHAnsi"/>
          <w:b/>
        </w:rPr>
        <w:t xml:space="preserve"> </w:t>
      </w:r>
      <w:r w:rsidRPr="004D5B0A">
        <w:rPr>
          <w:rFonts w:cstheme="minorHAnsi"/>
          <w:b/>
        </w:rPr>
        <w:br/>
        <w:t>o</w:t>
      </w:r>
      <w:r>
        <w:rPr>
          <w:rFonts w:cstheme="minorHAnsi"/>
          <w:b/>
        </w:rPr>
        <w:t>raz prezentacja prac laureatów Konkursu TEORIA i S</w:t>
      </w:r>
      <w:r w:rsidRPr="004D5B0A">
        <w:rPr>
          <w:rFonts w:cstheme="minorHAnsi"/>
          <w:b/>
        </w:rPr>
        <w:t xml:space="preserve">typendium PRAKTYKA </w:t>
      </w:r>
      <w:r w:rsidRPr="004D5B0A">
        <w:rPr>
          <w:rFonts w:cstheme="minorHAnsi"/>
          <w:b/>
        </w:rPr>
        <w:br/>
      </w:r>
      <w:r w:rsidRPr="004D5B0A">
        <w:rPr>
          <w:rFonts w:cstheme="minorHAnsi"/>
          <w:b/>
        </w:rPr>
        <w:br/>
        <w:t>23.03.201</w:t>
      </w:r>
      <w:r>
        <w:rPr>
          <w:rFonts w:cstheme="minorHAnsi"/>
          <w:b/>
        </w:rPr>
        <w:t>8</w:t>
      </w:r>
      <w:r w:rsidRPr="004D5B0A">
        <w:rPr>
          <w:rFonts w:cstheme="minorHAnsi"/>
          <w:b/>
        </w:rPr>
        <w:t xml:space="preserve"> r. (</w:t>
      </w:r>
      <w:r>
        <w:rPr>
          <w:rFonts w:cstheme="minorHAnsi"/>
          <w:b/>
        </w:rPr>
        <w:t>piątek</w:t>
      </w:r>
      <w:r w:rsidRPr="004D5B0A">
        <w:rPr>
          <w:rFonts w:cstheme="minorHAnsi"/>
          <w:b/>
        </w:rPr>
        <w:t>) godz. 18:00</w:t>
      </w:r>
    </w:p>
    <w:p w:rsidR="00422E40" w:rsidRDefault="00DD7715" w:rsidP="00422E4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Centrum Konferencyjne </w:t>
      </w:r>
      <w:r w:rsidR="00422E40">
        <w:rPr>
          <w:rFonts w:cstheme="minorHAnsi"/>
          <w:b/>
        </w:rPr>
        <w:t>POLIN</w:t>
      </w:r>
      <w:r w:rsidR="00422E40" w:rsidRPr="004D5B0A">
        <w:rPr>
          <w:rFonts w:cstheme="minorHAnsi"/>
          <w:b/>
        </w:rPr>
        <w:t xml:space="preserve">, </w:t>
      </w:r>
    </w:p>
    <w:p w:rsidR="00422E40" w:rsidRDefault="00422E40" w:rsidP="00422E4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ul. Anielewicza 6, </w:t>
      </w:r>
      <w:r w:rsidRPr="004D5B0A">
        <w:rPr>
          <w:rFonts w:cstheme="minorHAnsi"/>
          <w:b/>
        </w:rPr>
        <w:t>Warszawa</w:t>
      </w:r>
    </w:p>
    <w:p w:rsidR="008F39BC" w:rsidRDefault="008F39BC" w:rsidP="00422E40">
      <w:pPr>
        <w:pStyle w:val="NoSpacing"/>
        <w:rPr>
          <w:rFonts w:cstheme="minorHAnsi"/>
          <w:b/>
        </w:rPr>
      </w:pPr>
    </w:p>
    <w:p w:rsidR="008F39BC" w:rsidRPr="00735342" w:rsidRDefault="00902945" w:rsidP="00422E40">
      <w:pPr>
        <w:pStyle w:val="NoSpacing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Live streaming </w:t>
      </w:r>
      <w:proofErr w:type="spellStart"/>
      <w:r>
        <w:rPr>
          <w:rFonts w:cstheme="minorHAnsi"/>
          <w:b/>
          <w:lang w:val="en-US"/>
        </w:rPr>
        <w:t>wykładu</w:t>
      </w:r>
      <w:bookmarkStart w:id="0" w:name="_GoBack"/>
      <w:bookmarkEnd w:id="0"/>
      <w:proofErr w:type="spellEnd"/>
      <w:r w:rsidR="008F39BC" w:rsidRPr="00735342">
        <w:rPr>
          <w:rFonts w:cstheme="minorHAnsi"/>
          <w:b/>
          <w:lang w:val="en-US"/>
        </w:rPr>
        <w:t xml:space="preserve">: </w:t>
      </w:r>
      <w:r w:rsidR="00735342" w:rsidRPr="00735342">
        <w:rPr>
          <w:rFonts w:cstheme="minorHAnsi"/>
          <w:b/>
          <w:lang w:val="en-US"/>
        </w:rPr>
        <w:t>www.fundacja-sk.pl</w:t>
      </w:r>
    </w:p>
    <w:p w:rsidR="00422E40" w:rsidRPr="00735342" w:rsidRDefault="00422E40" w:rsidP="00422E40">
      <w:pPr>
        <w:pStyle w:val="NoSpacing"/>
        <w:spacing w:line="360" w:lineRule="auto"/>
        <w:rPr>
          <w:rFonts w:cstheme="minorHAnsi"/>
          <w:lang w:val="en-US"/>
        </w:rPr>
      </w:pPr>
    </w:p>
    <w:p w:rsidR="00422E40" w:rsidRPr="007B1B21" w:rsidRDefault="00422E40" w:rsidP="00422E40">
      <w:pPr>
        <w:pStyle w:val="NoSpacing"/>
        <w:rPr>
          <w:rFonts w:cstheme="minorHAnsi"/>
          <w:b/>
        </w:rPr>
      </w:pPr>
      <w:r w:rsidRPr="007B1B21">
        <w:rPr>
          <w:rFonts w:cstheme="minorHAnsi"/>
          <w:b/>
        </w:rPr>
        <w:t>Kontakt dla mediów:</w:t>
      </w:r>
    </w:p>
    <w:p w:rsidR="00422E40" w:rsidRPr="007B1B21" w:rsidRDefault="00422E40" w:rsidP="00422E40">
      <w:pPr>
        <w:pStyle w:val="NoSpacing"/>
        <w:rPr>
          <w:rFonts w:cstheme="minorHAnsi"/>
        </w:rPr>
      </w:pPr>
      <w:r w:rsidRPr="007B1B21">
        <w:rPr>
          <w:rFonts w:cstheme="minorHAnsi"/>
        </w:rPr>
        <w:t>Majka Duczyńska</w:t>
      </w:r>
    </w:p>
    <w:p w:rsidR="00422E40" w:rsidRPr="007B1B21" w:rsidRDefault="00422E40" w:rsidP="00422E40">
      <w:pPr>
        <w:pStyle w:val="NoSpacing"/>
        <w:rPr>
          <w:rFonts w:cstheme="minorHAnsi"/>
        </w:rPr>
      </w:pPr>
      <w:r w:rsidRPr="007B1B21">
        <w:rPr>
          <w:rFonts w:cstheme="minorHAnsi"/>
        </w:rPr>
        <w:t>SZUSTOW. KULTURA I KOMUNIKACJA</w:t>
      </w:r>
    </w:p>
    <w:p w:rsidR="00422E40" w:rsidRPr="007B1B21" w:rsidRDefault="00422E40" w:rsidP="00422E40">
      <w:pPr>
        <w:pStyle w:val="NoSpacing"/>
        <w:rPr>
          <w:rFonts w:cstheme="minorHAnsi"/>
        </w:rPr>
      </w:pPr>
      <w:r w:rsidRPr="007B1B21">
        <w:rPr>
          <w:rFonts w:cstheme="minorHAnsi"/>
        </w:rPr>
        <w:t>www.szustow.com</w:t>
      </w:r>
    </w:p>
    <w:p w:rsidR="00422E40" w:rsidRPr="007B1B21" w:rsidRDefault="00422E40" w:rsidP="00422E40">
      <w:pPr>
        <w:pStyle w:val="NoSpacing"/>
        <w:rPr>
          <w:rFonts w:cstheme="minorHAnsi"/>
        </w:rPr>
      </w:pPr>
      <w:r w:rsidRPr="007B1B21">
        <w:rPr>
          <w:rFonts w:cstheme="minorHAnsi"/>
        </w:rPr>
        <w:t>tel. 669 663 966</w:t>
      </w:r>
    </w:p>
    <w:p w:rsidR="00422E40" w:rsidRPr="007B1B21" w:rsidRDefault="00422E40" w:rsidP="00422E40">
      <w:pPr>
        <w:pStyle w:val="NoSpacing"/>
        <w:rPr>
          <w:rFonts w:cstheme="minorHAnsi"/>
        </w:rPr>
      </w:pPr>
      <w:r w:rsidRPr="007B1B21">
        <w:rPr>
          <w:rFonts w:cstheme="minorHAnsi"/>
        </w:rPr>
        <w:t>m.duczynska@szustow.com</w:t>
      </w:r>
    </w:p>
    <w:p w:rsidR="00217032" w:rsidRPr="00217032" w:rsidRDefault="00217032" w:rsidP="00422E40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783151" w:rsidRPr="0069038D" w:rsidRDefault="00783151" w:rsidP="0015560D">
      <w:pPr>
        <w:pStyle w:val="ListParagraph"/>
        <w:spacing w:line="240" w:lineRule="auto"/>
        <w:rPr>
          <w:rFonts w:cstheme="minorHAnsi"/>
        </w:rPr>
      </w:pPr>
    </w:p>
    <w:sectPr w:rsidR="00783151" w:rsidRPr="0069038D" w:rsidSect="005C5FB7">
      <w:footerReference w:type="default" r:id="rId9"/>
      <w:pgSz w:w="11906" w:h="16838"/>
      <w:pgMar w:top="1417" w:right="1417" w:bottom="1417" w:left="141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15" w:rsidRDefault="00003C15" w:rsidP="009670B9">
      <w:r>
        <w:separator/>
      </w:r>
    </w:p>
  </w:endnote>
  <w:endnote w:type="continuationSeparator" w:id="0">
    <w:p w:rsidR="00003C15" w:rsidRDefault="00003C15" w:rsidP="0096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B0" w:rsidRDefault="007E1EB0">
    <w:pPr>
      <w:pStyle w:val="Footer"/>
      <w:rPr>
        <w:sz w:val="15"/>
        <w:szCs w:val="15"/>
      </w:rPr>
    </w:pPr>
  </w:p>
  <w:p w:rsidR="007E1EB0" w:rsidRDefault="007E1EB0">
    <w:pPr>
      <w:pStyle w:val="Footer"/>
      <w:rPr>
        <w:noProof/>
        <w:sz w:val="15"/>
        <w:szCs w:val="15"/>
        <w:lang w:eastAsia="pl-PL"/>
      </w:rPr>
    </w:pPr>
    <w:r>
      <w:rPr>
        <w:noProof/>
        <w:sz w:val="15"/>
        <w:szCs w:val="15"/>
        <w:lang w:eastAsia="pl-PL"/>
      </w:rPr>
      <w:t xml:space="preserve">                                                                                                      </w:t>
    </w:r>
    <w:r>
      <w:rPr>
        <w:noProof/>
        <w:sz w:val="15"/>
        <w:szCs w:val="15"/>
        <w:lang w:eastAsia="pl-PL"/>
      </w:rPr>
      <w:drawing>
        <wp:inline distT="0" distB="0" distL="0" distR="0" wp14:anchorId="0CCC0AE1" wp14:editId="0ACA0606">
          <wp:extent cx="1080000" cy="3888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U - logo 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1EB0" w:rsidRDefault="007E1EB0">
    <w:pPr>
      <w:pStyle w:val="Footer"/>
      <w:rPr>
        <w:sz w:val="15"/>
        <w:szCs w:val="15"/>
      </w:rPr>
    </w:pPr>
    <w:r>
      <w:rPr>
        <w:sz w:val="15"/>
        <w:szCs w:val="15"/>
      </w:rPr>
      <w:t xml:space="preserve">                                   KATARZYNA SZUSTOW. KULTURA I KOMUNIKACJA,</w:t>
    </w:r>
    <w:r w:rsidRPr="000D15C4">
      <w:rPr>
        <w:noProof/>
        <w:sz w:val="15"/>
        <w:szCs w:val="15"/>
        <w:lang w:eastAsia="pl-PL"/>
      </w:rPr>
      <w:t xml:space="preserve"> </w:t>
    </w:r>
    <w:r>
      <w:rPr>
        <w:sz w:val="15"/>
        <w:szCs w:val="15"/>
      </w:rPr>
      <w:t>Al. Jerozolimskie 119 A lok 26, 02-017 Warszawa,</w:t>
    </w:r>
  </w:p>
  <w:p w:rsidR="007E1EB0" w:rsidRPr="005C5FB7" w:rsidRDefault="007E1EB0">
    <w:pPr>
      <w:pStyle w:val="Footer"/>
      <w:rPr>
        <w:sz w:val="15"/>
        <w:szCs w:val="15"/>
      </w:rPr>
    </w:pPr>
    <w:r>
      <w:rPr>
        <w:sz w:val="15"/>
        <w:szCs w:val="15"/>
      </w:rPr>
      <w:t xml:space="preserve">                 adres korespondencyjny: ul. Andersa 29, 00-159 Warszawa</w:t>
    </w:r>
    <w:r>
      <w:rPr>
        <w:noProof/>
        <w:sz w:val="15"/>
        <w:szCs w:val="15"/>
        <w:lang w:eastAsia="pl-PL"/>
      </w:rPr>
      <w:t xml:space="preserve">, </w:t>
    </w:r>
    <w:r>
      <w:rPr>
        <w:sz w:val="15"/>
        <w:szCs w:val="15"/>
      </w:rPr>
      <w:t xml:space="preserve">NIP: 113-251-39-90, REGON: 147009582,   </w:t>
    </w:r>
    <w:hyperlink r:id="rId2" w:tgtFrame="_blank" w:history="1">
      <w:r>
        <w:rPr>
          <w:rStyle w:val="Hyperlink"/>
          <w:sz w:val="15"/>
          <w:szCs w:val="15"/>
        </w:rPr>
        <w:t>www.szustow.com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15" w:rsidRDefault="00003C15" w:rsidP="009670B9">
      <w:r>
        <w:separator/>
      </w:r>
    </w:p>
  </w:footnote>
  <w:footnote w:type="continuationSeparator" w:id="0">
    <w:p w:rsidR="00003C15" w:rsidRDefault="00003C15" w:rsidP="0096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258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 w:hint="default"/>
      </w:rPr>
    </w:lvl>
  </w:abstractNum>
  <w:abstractNum w:abstractNumId="7" w15:restartNumberingAfterBreak="0">
    <w:nsid w:val="3A1E589E"/>
    <w:multiLevelType w:val="hybridMultilevel"/>
    <w:tmpl w:val="DA92D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63EA0"/>
    <w:multiLevelType w:val="hybridMultilevel"/>
    <w:tmpl w:val="756A06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51DD2"/>
    <w:multiLevelType w:val="hybridMultilevel"/>
    <w:tmpl w:val="651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A88"/>
    <w:multiLevelType w:val="hybridMultilevel"/>
    <w:tmpl w:val="BB645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B9"/>
    <w:rsid w:val="00003C15"/>
    <w:rsid w:val="00044C9E"/>
    <w:rsid w:val="000D15C4"/>
    <w:rsid w:val="00117C42"/>
    <w:rsid w:val="0015560D"/>
    <w:rsid w:val="0017381C"/>
    <w:rsid w:val="00177F6B"/>
    <w:rsid w:val="00201741"/>
    <w:rsid w:val="0021012D"/>
    <w:rsid w:val="00217032"/>
    <w:rsid w:val="00226814"/>
    <w:rsid w:val="00245055"/>
    <w:rsid w:val="00312469"/>
    <w:rsid w:val="0035471D"/>
    <w:rsid w:val="003556B6"/>
    <w:rsid w:val="0038291F"/>
    <w:rsid w:val="00402953"/>
    <w:rsid w:val="00422E40"/>
    <w:rsid w:val="004C6826"/>
    <w:rsid w:val="005A4933"/>
    <w:rsid w:val="005B515C"/>
    <w:rsid w:val="005C44C5"/>
    <w:rsid w:val="005C5FB7"/>
    <w:rsid w:val="005F72B9"/>
    <w:rsid w:val="00634AA9"/>
    <w:rsid w:val="0069038D"/>
    <w:rsid w:val="006E2519"/>
    <w:rsid w:val="007321C8"/>
    <w:rsid w:val="00735342"/>
    <w:rsid w:val="00783151"/>
    <w:rsid w:val="007E1EB0"/>
    <w:rsid w:val="00877EA6"/>
    <w:rsid w:val="0089250A"/>
    <w:rsid w:val="008A5F08"/>
    <w:rsid w:val="008B31CF"/>
    <w:rsid w:val="008C0C31"/>
    <w:rsid w:val="008F39BC"/>
    <w:rsid w:val="00902945"/>
    <w:rsid w:val="009670B9"/>
    <w:rsid w:val="009C65DE"/>
    <w:rsid w:val="00A70046"/>
    <w:rsid w:val="00AD151A"/>
    <w:rsid w:val="00B30F94"/>
    <w:rsid w:val="00DB5C20"/>
    <w:rsid w:val="00DD7715"/>
    <w:rsid w:val="00DF5E23"/>
    <w:rsid w:val="00F015A2"/>
    <w:rsid w:val="00F864B9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25E17-9C07-47D3-A6CE-4FFC6FDA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F9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0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B9"/>
  </w:style>
  <w:style w:type="paragraph" w:styleId="Footer">
    <w:name w:val="footer"/>
    <w:basedOn w:val="Normal"/>
    <w:link w:val="FooterChar"/>
    <w:uiPriority w:val="99"/>
    <w:unhideWhenUsed/>
    <w:rsid w:val="009670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B9"/>
  </w:style>
  <w:style w:type="character" w:styleId="Hyperlink">
    <w:name w:val="Hyperlink"/>
    <w:basedOn w:val="DefaultParagraphFont"/>
    <w:uiPriority w:val="99"/>
    <w:unhideWhenUsed/>
    <w:rsid w:val="009670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515C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6E2519"/>
    <w:rPr>
      <w:i/>
      <w:iCs/>
    </w:rPr>
  </w:style>
  <w:style w:type="paragraph" w:styleId="ListParagraph">
    <w:name w:val="List Paragraph"/>
    <w:basedOn w:val="Normal"/>
    <w:uiPriority w:val="34"/>
    <w:qFormat/>
    <w:rsid w:val="0069038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90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ustow.com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62C0-D163-457A-8C9A-22133747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mayka76</dc:creator>
  <cp:lastModifiedBy>Majka Duczynska</cp:lastModifiedBy>
  <cp:revision>3</cp:revision>
  <cp:lastPrinted>2017-01-25T14:24:00Z</cp:lastPrinted>
  <dcterms:created xsi:type="dcterms:W3CDTF">2018-03-13T16:38:00Z</dcterms:created>
  <dcterms:modified xsi:type="dcterms:W3CDTF">2018-03-13T16:39:00Z</dcterms:modified>
</cp:coreProperties>
</file>