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65BB8" w14:textId="19F6596A" w:rsidR="00E95C8A" w:rsidRPr="001073ED" w:rsidRDefault="00E95C8A" w:rsidP="00411E67">
      <w:pPr>
        <w:pStyle w:val="Bezodstpw"/>
        <w:rPr>
          <w:rFonts w:ascii="Arial" w:hAnsi="Arial" w:cs="Arial"/>
          <w:i/>
          <w:iCs/>
          <w:sz w:val="24"/>
          <w:szCs w:val="24"/>
          <w:lang w:eastAsia="pl-PL"/>
        </w:rPr>
      </w:pPr>
      <w:r w:rsidRPr="001073ED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</w:p>
    <w:p w14:paraId="6CBEDF7D" w14:textId="77777777" w:rsidR="00E95C8A" w:rsidRPr="001073ED" w:rsidRDefault="00E95C8A" w:rsidP="001073ED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41882558" w14:textId="7BD032F7" w:rsidR="009852B4" w:rsidRPr="00F5725F" w:rsidRDefault="00287296" w:rsidP="00DC1269">
      <w:pPr>
        <w:pStyle w:val="Nagwek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UCHWAŁA</w:t>
      </w:r>
      <w:r w:rsidR="009852B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NR</w:t>
      </w:r>
      <w:r w:rsidR="00411E67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XXXII/532/21</w:t>
      </w:r>
      <w:r w:rsidR="00DC1269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SEJMIKU WOJEWÓDZTWA PODKARPACKIEGO</w:t>
      </w:r>
      <w:r w:rsidR="00DC1269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DC1269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F5725F">
        <w:rPr>
          <w:rFonts w:ascii="Arial" w:hAnsi="Arial" w:cs="Arial"/>
          <w:color w:val="000000" w:themeColor="text1"/>
          <w:sz w:val="24"/>
          <w:szCs w:val="24"/>
          <w:lang w:eastAsia="pl-PL"/>
        </w:rPr>
        <w:t>z dnia</w:t>
      </w:r>
      <w:r w:rsidR="00411E67" w:rsidRPr="00F5725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15 lutego 2021 r.</w:t>
      </w:r>
      <w:r w:rsidR="00DC1269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="00DC1269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w</w:t>
      </w:r>
      <w:r w:rsidR="009852B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1073ED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sprawie</w:t>
      </w:r>
      <w:r w:rsidR="00E01F78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5B469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ustanowienia N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agr</w:t>
      </w:r>
      <w:r w:rsidR="005B469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ód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Marszałka Województwa Podkarpackiego </w:t>
      </w:r>
      <w:r w:rsidR="005B469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w dziedzinie twórczości artystycznej, upowszechniani</w:t>
      </w:r>
      <w:r w:rsidR="009852B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a 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kultury</w:t>
      </w:r>
      <w:r w:rsidR="009852B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i 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ochron</w:t>
      </w:r>
      <w:r w:rsidR="009852B4"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y</w:t>
      </w:r>
      <w:r w:rsidRPr="00F5725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dziedzictwa narodowego</w:t>
      </w:r>
    </w:p>
    <w:p w14:paraId="630AAA6C" w14:textId="77777777" w:rsidR="009852B4" w:rsidRPr="001073ED" w:rsidRDefault="009852B4" w:rsidP="001073ED">
      <w:pPr>
        <w:pStyle w:val="Bezodstpw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09A4053" w14:textId="667357AA" w:rsidR="001073ED" w:rsidRPr="00F5725F" w:rsidRDefault="00287296" w:rsidP="00F5725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sz w:val="24"/>
          <w:szCs w:val="24"/>
          <w:lang w:eastAsia="pl-PL"/>
        </w:rPr>
        <w:t>Na podstawie art.1</w:t>
      </w:r>
      <w:r w:rsidR="0055612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i art.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7a,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ustawy z dnia 25 października 1991</w:t>
      </w:r>
      <w:r w:rsidR="0055612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roku</w:t>
      </w:r>
      <w:r w:rsidR="0055612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o organizowaniu </w:t>
      </w:r>
      <w:r w:rsidR="00467292" w:rsidRPr="00F5725F">
        <w:rPr>
          <w:rFonts w:ascii="Arial" w:hAnsi="Arial" w:cs="Arial"/>
          <w:sz w:val="24"/>
          <w:szCs w:val="24"/>
          <w:lang w:eastAsia="pl-PL"/>
        </w:rPr>
        <w:br/>
      </w:r>
      <w:r w:rsidRPr="00F5725F">
        <w:rPr>
          <w:rFonts w:ascii="Arial" w:hAnsi="Arial" w:cs="Arial"/>
          <w:sz w:val="24"/>
          <w:szCs w:val="24"/>
          <w:lang w:eastAsia="pl-PL"/>
        </w:rPr>
        <w:t>i prowadzeniu działalności kulturalnej (</w:t>
      </w:r>
      <w:proofErr w:type="spellStart"/>
      <w:r w:rsidRPr="00F5725F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Pr="00F5725F">
        <w:rPr>
          <w:rFonts w:ascii="Arial" w:hAnsi="Arial" w:cs="Arial"/>
          <w:sz w:val="24"/>
          <w:szCs w:val="24"/>
          <w:lang w:eastAsia="pl-PL"/>
        </w:rPr>
        <w:t>. Dz. U. z 20</w:t>
      </w:r>
      <w:r w:rsidR="00AD5EC8" w:rsidRPr="00F5725F">
        <w:rPr>
          <w:rFonts w:ascii="Arial" w:hAnsi="Arial" w:cs="Arial"/>
          <w:sz w:val="24"/>
          <w:szCs w:val="24"/>
          <w:lang w:eastAsia="pl-PL"/>
        </w:rPr>
        <w:t>20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r., poz.19</w:t>
      </w:r>
      <w:r w:rsidR="00AD5EC8" w:rsidRPr="00F5725F">
        <w:rPr>
          <w:rFonts w:ascii="Arial" w:hAnsi="Arial" w:cs="Arial"/>
          <w:sz w:val="24"/>
          <w:szCs w:val="24"/>
          <w:lang w:eastAsia="pl-PL"/>
        </w:rPr>
        <w:t>4</w:t>
      </w:r>
      <w:r w:rsidRPr="00F5725F">
        <w:rPr>
          <w:rFonts w:ascii="Arial" w:hAnsi="Arial" w:cs="Arial"/>
          <w:sz w:val="24"/>
          <w:szCs w:val="24"/>
          <w:lang w:eastAsia="pl-PL"/>
        </w:rPr>
        <w:t>)</w:t>
      </w:r>
      <w:r w:rsidR="0055612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oraz art.</w:t>
      </w:r>
      <w:r w:rsidR="00BC2F2D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14 ust.1, pkt. 3 i art.18,</w:t>
      </w:r>
      <w:r w:rsidR="0055612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pkt. 20 ustawy z dnia 5 czerwca 1998</w:t>
      </w:r>
      <w:r w:rsidR="00A86F78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r. o samorządzie województwa (</w:t>
      </w:r>
      <w:proofErr w:type="spellStart"/>
      <w:r w:rsidR="00BD7715" w:rsidRPr="00F5725F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="00BD7715" w:rsidRPr="00F5725F">
        <w:rPr>
          <w:rFonts w:ascii="Arial" w:hAnsi="Arial" w:cs="Arial"/>
          <w:sz w:val="24"/>
          <w:szCs w:val="24"/>
          <w:lang w:eastAsia="pl-PL"/>
        </w:rPr>
        <w:t xml:space="preserve">. </w:t>
      </w:r>
      <w:r w:rsidRPr="00F5725F">
        <w:rPr>
          <w:rFonts w:ascii="Arial" w:hAnsi="Arial" w:cs="Arial"/>
          <w:sz w:val="24"/>
          <w:szCs w:val="24"/>
          <w:lang w:eastAsia="pl-PL"/>
        </w:rPr>
        <w:t>Dz.U. z 20</w:t>
      </w:r>
      <w:r w:rsidR="00BD7715" w:rsidRPr="00F5725F">
        <w:rPr>
          <w:rFonts w:ascii="Arial" w:hAnsi="Arial" w:cs="Arial"/>
          <w:sz w:val="24"/>
          <w:szCs w:val="24"/>
          <w:lang w:eastAsia="pl-PL"/>
        </w:rPr>
        <w:t>20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 r. poz</w:t>
      </w:r>
      <w:r w:rsidR="00BD7715" w:rsidRPr="00F5725F">
        <w:rPr>
          <w:rFonts w:ascii="Arial" w:hAnsi="Arial" w:cs="Arial"/>
          <w:sz w:val="24"/>
          <w:szCs w:val="24"/>
          <w:lang w:eastAsia="pl-PL"/>
        </w:rPr>
        <w:t>. 1668</w:t>
      </w:r>
      <w:r w:rsidRPr="00F5725F">
        <w:rPr>
          <w:rFonts w:ascii="Arial" w:hAnsi="Arial" w:cs="Arial"/>
          <w:sz w:val="24"/>
          <w:szCs w:val="24"/>
          <w:lang w:eastAsia="pl-PL"/>
        </w:rPr>
        <w:t>)</w:t>
      </w:r>
    </w:p>
    <w:p w14:paraId="6DEB0E93" w14:textId="77777777" w:rsidR="001073ED" w:rsidRPr="00FA7C47" w:rsidRDefault="001073ED" w:rsidP="00467292">
      <w:pPr>
        <w:pStyle w:val="Bezodstpw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</w:p>
    <w:p w14:paraId="6EEBE1BF" w14:textId="77777777" w:rsidR="001073ED" w:rsidRDefault="001073ED" w:rsidP="001073ED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3FE7A658" w14:textId="57E83174" w:rsidR="00556129" w:rsidRPr="00F5725F" w:rsidRDefault="00287296" w:rsidP="00F5725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F5725F">
        <w:rPr>
          <w:rFonts w:ascii="Arial" w:hAnsi="Arial" w:cs="Arial"/>
          <w:b/>
          <w:bCs/>
          <w:sz w:val="24"/>
          <w:szCs w:val="24"/>
          <w:lang w:eastAsia="pl-PL"/>
        </w:rPr>
        <w:t>Sejmik Województwa Podkarpackiego</w:t>
      </w:r>
    </w:p>
    <w:p w14:paraId="5E5DB236" w14:textId="77777777" w:rsidR="00556129" w:rsidRPr="00F5725F" w:rsidRDefault="00287296" w:rsidP="00F5725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F5725F">
        <w:rPr>
          <w:rFonts w:ascii="Arial" w:hAnsi="Arial" w:cs="Arial"/>
          <w:b/>
          <w:bCs/>
          <w:sz w:val="24"/>
          <w:szCs w:val="24"/>
          <w:lang w:eastAsia="pl-PL"/>
        </w:rPr>
        <w:t>uchwala, co następuje:</w:t>
      </w:r>
    </w:p>
    <w:p w14:paraId="2296E55B" w14:textId="77777777" w:rsidR="00556129" w:rsidRDefault="00556129" w:rsidP="001073ED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4857750D" w14:textId="77777777" w:rsidR="00556129" w:rsidRPr="00F5725F" w:rsidRDefault="00287296" w:rsidP="00F5725F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F5725F">
        <w:rPr>
          <w:rFonts w:ascii="Arial" w:hAnsi="Arial" w:cs="Arial"/>
          <w:color w:val="000000" w:themeColor="text1"/>
          <w:sz w:val="24"/>
          <w:szCs w:val="24"/>
          <w:lang w:eastAsia="pl-PL"/>
        </w:rPr>
        <w:t>§ 1</w:t>
      </w:r>
    </w:p>
    <w:p w14:paraId="4C043168" w14:textId="77777777" w:rsidR="00556129" w:rsidRDefault="00556129" w:rsidP="001073ED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5CC5541E" w14:textId="3F43CD1F" w:rsidR="00B34513" w:rsidRPr="00F5725F" w:rsidRDefault="00287296" w:rsidP="00F5725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sz w:val="24"/>
          <w:szCs w:val="24"/>
          <w:lang w:eastAsia="pl-PL"/>
        </w:rPr>
        <w:t>W ramach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sprawowania przez Województwo Podkarpackie mecenatu nad działalnością kulturalną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F5725F">
        <w:rPr>
          <w:rFonts w:ascii="Arial" w:hAnsi="Arial" w:cs="Arial"/>
          <w:sz w:val="24"/>
          <w:szCs w:val="24"/>
          <w:lang w:eastAsia="pl-PL"/>
        </w:rPr>
        <w:t>polegającego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na wspieraniu i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promocji i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ndywidualnej 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br/>
      </w:r>
      <w:r w:rsidRPr="00F5725F">
        <w:rPr>
          <w:rFonts w:ascii="Arial" w:hAnsi="Arial" w:cs="Arial"/>
          <w:sz w:val="24"/>
          <w:szCs w:val="24"/>
          <w:lang w:eastAsia="pl-PL"/>
        </w:rPr>
        <w:t>i zbiorowej twórczości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artystycznej, działań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i inicjatyw kulturalnych,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edukacji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i oświaty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kulturalnej oraz ochrony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materialnego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i niematerialnego dziedzictwa kulturowego,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ustanawia się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następujące nagrody</w:t>
      </w:r>
      <w:r w:rsidR="00E3240B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F5725F">
        <w:rPr>
          <w:rFonts w:ascii="Arial" w:hAnsi="Arial" w:cs="Arial"/>
          <w:sz w:val="24"/>
          <w:szCs w:val="24"/>
          <w:lang w:eastAsia="pl-PL"/>
        </w:rPr>
        <w:t>za osiągnięcia w dziedzinie twórczości artystycznej, upowszechniania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 kultury </w:t>
      </w:r>
      <w:r w:rsidRPr="00F5725F">
        <w:rPr>
          <w:rFonts w:ascii="Arial" w:hAnsi="Arial" w:cs="Arial"/>
          <w:sz w:val="24"/>
          <w:szCs w:val="24"/>
          <w:lang w:eastAsia="pl-PL"/>
        </w:rPr>
        <w:t>i ochrony</w:t>
      </w:r>
      <w:r w:rsidR="00B634A5" w:rsidRPr="00F5725F">
        <w:rPr>
          <w:rFonts w:ascii="Arial" w:hAnsi="Arial" w:cs="Arial"/>
          <w:sz w:val="24"/>
          <w:szCs w:val="24"/>
          <w:lang w:eastAsia="pl-PL"/>
        </w:rPr>
        <w:t xml:space="preserve"> dziedzictwa narodowego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F5725F">
        <w:rPr>
          <w:rFonts w:ascii="Arial" w:hAnsi="Arial" w:cs="Arial"/>
          <w:sz w:val="24"/>
          <w:szCs w:val="24"/>
          <w:lang w:eastAsia="pl-PL"/>
        </w:rPr>
        <w:t>zwane dalej „Nagrodami Marszałka”:</w:t>
      </w:r>
    </w:p>
    <w:p w14:paraId="0CE94595" w14:textId="77777777" w:rsidR="00B634A5" w:rsidRDefault="00B634A5" w:rsidP="00B3451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4FA9606" w14:textId="32CBDC83" w:rsidR="00B34513" w:rsidRPr="00F5725F" w:rsidRDefault="00B634A5" w:rsidP="00F5725F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sz w:val="24"/>
          <w:szCs w:val="24"/>
          <w:lang w:eastAsia="pl-PL"/>
        </w:rPr>
        <w:t>„</w:t>
      </w:r>
      <w:r w:rsidR="00B34513" w:rsidRPr="00F5725F">
        <w:rPr>
          <w:rFonts w:ascii="Arial" w:hAnsi="Arial" w:cs="Arial"/>
          <w:sz w:val="24"/>
          <w:szCs w:val="24"/>
          <w:lang w:eastAsia="pl-PL"/>
        </w:rPr>
        <w:t>Znak Kultury</w:t>
      </w:r>
      <w:r w:rsidRPr="00F5725F">
        <w:rPr>
          <w:rFonts w:ascii="Arial" w:hAnsi="Arial" w:cs="Arial"/>
          <w:sz w:val="24"/>
          <w:szCs w:val="24"/>
          <w:lang w:eastAsia="pl-PL"/>
        </w:rPr>
        <w:t>”</w:t>
      </w:r>
      <w:r w:rsidR="00E3240B" w:rsidRPr="00F5725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nagroda za osiągnięcia w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działalności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twórczej, artystycznej, upowszechnianiu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kultury,</w:t>
      </w:r>
      <w:r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ochronie materialnego i niematerialnego dziedzictwa narodowego,</w:t>
      </w:r>
      <w:r w:rsidR="00E01F78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bookmarkStart w:id="0" w:name="_Hlk52783108"/>
      <w:r w:rsidR="00F05E3F" w:rsidRPr="00F5725F">
        <w:rPr>
          <w:rFonts w:ascii="Arial" w:hAnsi="Arial" w:cs="Arial"/>
          <w:sz w:val="24"/>
          <w:szCs w:val="24"/>
          <w:lang w:eastAsia="pl-PL"/>
        </w:rPr>
        <w:t>której zasady przyznawania określa Regulamin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>,</w:t>
      </w:r>
      <w:r w:rsidR="00B91459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05E3F" w:rsidRPr="00F5725F">
        <w:rPr>
          <w:rFonts w:ascii="Arial" w:hAnsi="Arial" w:cs="Arial"/>
          <w:sz w:val="24"/>
          <w:szCs w:val="24"/>
          <w:lang w:eastAsia="pl-PL"/>
        </w:rPr>
        <w:t>stanowiący</w:t>
      </w:r>
      <w:r w:rsidR="00E3240B" w:rsidRPr="00F5725F">
        <w:rPr>
          <w:rFonts w:ascii="Arial" w:hAnsi="Arial" w:cs="Arial"/>
          <w:sz w:val="24"/>
          <w:szCs w:val="24"/>
          <w:lang w:eastAsia="pl-PL"/>
        </w:rPr>
        <w:t xml:space="preserve"> wraz z formularzem wniosku </w:t>
      </w:r>
      <w:r w:rsidR="00F05E3F" w:rsidRPr="00F5725F">
        <w:rPr>
          <w:rFonts w:ascii="Arial" w:hAnsi="Arial" w:cs="Arial"/>
          <w:sz w:val="24"/>
          <w:szCs w:val="24"/>
          <w:lang w:eastAsia="pl-PL"/>
        </w:rPr>
        <w:t>załącznik nr 1 do niniejszej uchwały.</w:t>
      </w:r>
    </w:p>
    <w:bookmarkEnd w:id="0"/>
    <w:p w14:paraId="7B666A5E" w14:textId="062F82E2" w:rsidR="00B34513" w:rsidRPr="00F5725F" w:rsidRDefault="00B634A5" w:rsidP="00F5725F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sz w:val="24"/>
          <w:szCs w:val="24"/>
          <w:lang w:eastAsia="pl-PL"/>
        </w:rPr>
        <w:t>„Otwarta Przestrzeń Kultury</w:t>
      </w:r>
      <w:r w:rsidR="009765B4" w:rsidRPr="00F5725F">
        <w:rPr>
          <w:rFonts w:ascii="Arial" w:hAnsi="Arial" w:cs="Arial"/>
          <w:sz w:val="24"/>
          <w:szCs w:val="24"/>
          <w:lang w:eastAsia="pl-PL"/>
        </w:rPr>
        <w:t>”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 xml:space="preserve">nagroda konkursowa przyznawana 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br/>
      </w:r>
      <w:r w:rsidR="00287296" w:rsidRPr="00F5725F">
        <w:rPr>
          <w:rFonts w:ascii="Arial" w:hAnsi="Arial" w:cs="Arial"/>
          <w:sz w:val="24"/>
          <w:szCs w:val="24"/>
          <w:lang w:eastAsia="pl-PL"/>
        </w:rPr>
        <w:t>w cyklicznych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konkursach, przedsięwzięciach festiwalowych,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realizowanych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na terenie województwa podkarpackiego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przez</w:t>
      </w:r>
      <w:r w:rsidR="00BC2F2D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podmioty zewnętrzne lub</w:t>
      </w:r>
      <w:r w:rsidR="00270955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87296" w:rsidRPr="00F5725F">
        <w:rPr>
          <w:rFonts w:ascii="Arial" w:hAnsi="Arial" w:cs="Arial"/>
          <w:sz w:val="24"/>
          <w:szCs w:val="24"/>
          <w:lang w:eastAsia="pl-PL"/>
        </w:rPr>
        <w:t>wojewódzkie instytucje kultury,</w:t>
      </w:r>
      <w:r w:rsidR="00222206" w:rsidRPr="00F5725F">
        <w:rPr>
          <w:rFonts w:ascii="Arial" w:hAnsi="Arial" w:cs="Arial"/>
          <w:sz w:val="24"/>
          <w:szCs w:val="24"/>
          <w:lang w:eastAsia="pl-PL"/>
        </w:rPr>
        <w:t xml:space="preserve"> której zasady przyznawania określa Regulamin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>,</w:t>
      </w:r>
      <w:r w:rsidR="00027991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22206" w:rsidRPr="00F5725F">
        <w:rPr>
          <w:rFonts w:ascii="Arial" w:hAnsi="Arial" w:cs="Arial"/>
          <w:sz w:val="24"/>
          <w:szCs w:val="24"/>
          <w:lang w:eastAsia="pl-PL"/>
        </w:rPr>
        <w:t>stanowiący</w:t>
      </w:r>
      <w:r w:rsidR="00027991" w:rsidRPr="00F5725F">
        <w:rPr>
          <w:rFonts w:ascii="Arial" w:hAnsi="Arial" w:cs="Arial"/>
          <w:sz w:val="24"/>
          <w:szCs w:val="24"/>
          <w:lang w:eastAsia="pl-PL"/>
        </w:rPr>
        <w:t xml:space="preserve"> wraz z formularzem wniosku </w:t>
      </w:r>
      <w:r w:rsidR="00222206" w:rsidRPr="00F5725F">
        <w:rPr>
          <w:rFonts w:ascii="Arial" w:hAnsi="Arial" w:cs="Arial"/>
          <w:sz w:val="24"/>
          <w:szCs w:val="24"/>
          <w:lang w:eastAsia="pl-PL"/>
        </w:rPr>
        <w:t>załącznik nr 2 do niniejszej uchwały.</w:t>
      </w:r>
    </w:p>
    <w:p w14:paraId="78FD97A4" w14:textId="10F390D6" w:rsidR="00270955" w:rsidRPr="00F5725F" w:rsidRDefault="00270955" w:rsidP="00F5725F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sz w:val="24"/>
          <w:szCs w:val="24"/>
          <w:lang w:eastAsia="pl-PL"/>
        </w:rPr>
        <w:lastRenderedPageBreak/>
        <w:t>„Mecenas Kultury</w:t>
      </w:r>
      <w:r w:rsidR="000F522A" w:rsidRPr="00F5725F">
        <w:rPr>
          <w:rFonts w:ascii="Arial" w:hAnsi="Arial" w:cs="Arial"/>
          <w:sz w:val="24"/>
          <w:szCs w:val="24"/>
          <w:lang w:eastAsia="pl-PL"/>
        </w:rPr>
        <w:t xml:space="preserve"> Podkarpackiej</w:t>
      </w:r>
      <w:r w:rsidRPr="00F5725F">
        <w:rPr>
          <w:rFonts w:ascii="Arial" w:hAnsi="Arial" w:cs="Arial"/>
          <w:sz w:val="24"/>
          <w:szCs w:val="24"/>
          <w:lang w:eastAsia="pl-PL"/>
        </w:rPr>
        <w:t>”</w:t>
      </w:r>
      <w:r w:rsidR="004412BE" w:rsidRPr="00F5725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44BAB" w:rsidRPr="00F5725F">
        <w:rPr>
          <w:rFonts w:ascii="Arial" w:hAnsi="Arial" w:cs="Arial"/>
          <w:sz w:val="24"/>
          <w:szCs w:val="24"/>
          <w:lang w:eastAsia="pl-PL"/>
        </w:rPr>
        <w:t>nagroda</w:t>
      </w:r>
      <w:r w:rsidR="004412BE" w:rsidRPr="00F5725F">
        <w:rPr>
          <w:rFonts w:ascii="Arial" w:hAnsi="Arial" w:cs="Arial"/>
          <w:sz w:val="24"/>
          <w:szCs w:val="24"/>
          <w:lang w:eastAsia="pl-PL"/>
        </w:rPr>
        <w:t xml:space="preserve"> honorowa</w:t>
      </w:r>
      <w:r w:rsidR="00744BAB" w:rsidRPr="00F5725F">
        <w:rPr>
          <w:rFonts w:ascii="Arial" w:hAnsi="Arial" w:cs="Arial"/>
          <w:sz w:val="24"/>
          <w:szCs w:val="24"/>
          <w:lang w:eastAsia="pl-PL"/>
        </w:rPr>
        <w:t xml:space="preserve"> dla osób</w:t>
      </w:r>
      <w:r w:rsidR="004D3BDB" w:rsidRPr="00F5725F">
        <w:rPr>
          <w:rFonts w:ascii="Arial" w:hAnsi="Arial" w:cs="Arial"/>
          <w:sz w:val="24"/>
          <w:szCs w:val="24"/>
          <w:lang w:eastAsia="pl-PL"/>
        </w:rPr>
        <w:t xml:space="preserve"> fizycznych,</w:t>
      </w:r>
      <w:r w:rsidR="00744BAB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D3BDB" w:rsidRPr="00F5725F">
        <w:rPr>
          <w:rFonts w:ascii="Arial" w:hAnsi="Arial" w:cs="Arial"/>
          <w:sz w:val="24"/>
          <w:szCs w:val="24"/>
          <w:lang w:eastAsia="pl-PL"/>
        </w:rPr>
        <w:t>przedsiębiorców, instytucji i innych podmiotów prawnych za</w:t>
      </w:r>
      <w:r w:rsidR="00D046F1" w:rsidRPr="00F5725F">
        <w:rPr>
          <w:rFonts w:ascii="Arial" w:hAnsi="Arial" w:cs="Arial"/>
          <w:sz w:val="24"/>
          <w:szCs w:val="24"/>
          <w:lang w:eastAsia="pl-PL"/>
        </w:rPr>
        <w:t xml:space="preserve"> wspieranie instytucji kultury, </w:t>
      </w:r>
      <w:r w:rsidR="004D3BDB" w:rsidRPr="00F5725F">
        <w:rPr>
          <w:rFonts w:ascii="Arial" w:hAnsi="Arial" w:cs="Arial"/>
          <w:sz w:val="24"/>
          <w:szCs w:val="24"/>
          <w:lang w:eastAsia="pl-PL"/>
        </w:rPr>
        <w:t>twórczości artystycznej, szczególnie działań w zakresie upowszechniania</w:t>
      </w:r>
      <w:r w:rsidR="004412BE" w:rsidRPr="00F5725F">
        <w:rPr>
          <w:rFonts w:ascii="Arial" w:hAnsi="Arial" w:cs="Arial"/>
          <w:sz w:val="24"/>
          <w:szCs w:val="24"/>
          <w:lang w:eastAsia="pl-PL"/>
        </w:rPr>
        <w:t xml:space="preserve"> kultury</w:t>
      </w:r>
      <w:r w:rsidR="004D3BDB" w:rsidRPr="00F5725F">
        <w:rPr>
          <w:rFonts w:ascii="Arial" w:hAnsi="Arial" w:cs="Arial"/>
          <w:sz w:val="24"/>
          <w:szCs w:val="24"/>
          <w:lang w:eastAsia="pl-PL"/>
        </w:rPr>
        <w:t xml:space="preserve"> i ochrony dziedzictwa</w:t>
      </w:r>
      <w:r w:rsidR="004412BE" w:rsidRPr="00F5725F">
        <w:rPr>
          <w:rFonts w:ascii="Arial" w:hAnsi="Arial" w:cs="Arial"/>
          <w:sz w:val="24"/>
          <w:szCs w:val="24"/>
          <w:lang w:eastAsia="pl-PL"/>
        </w:rPr>
        <w:t xml:space="preserve"> narodowego</w:t>
      </w:r>
      <w:r w:rsidR="0064194F" w:rsidRPr="00F5725F">
        <w:rPr>
          <w:rFonts w:ascii="Arial" w:hAnsi="Arial" w:cs="Arial"/>
          <w:sz w:val="24"/>
          <w:szCs w:val="24"/>
          <w:lang w:eastAsia="pl-PL"/>
        </w:rPr>
        <w:t>,</w:t>
      </w:r>
      <w:r w:rsidR="004D3BDB" w:rsidRPr="00F5725F">
        <w:rPr>
          <w:rFonts w:ascii="Arial" w:hAnsi="Arial" w:cs="Arial"/>
          <w:sz w:val="24"/>
          <w:szCs w:val="24"/>
          <w:lang w:eastAsia="pl-PL"/>
        </w:rPr>
        <w:t xml:space="preserve"> znacząco promujących polską kulturę w kraju i za granicą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>. Z</w:t>
      </w:r>
      <w:r w:rsidR="00254136" w:rsidRPr="00F5725F">
        <w:rPr>
          <w:rFonts w:ascii="Arial" w:hAnsi="Arial" w:cs="Arial"/>
          <w:sz w:val="24"/>
          <w:szCs w:val="24"/>
          <w:lang w:eastAsia="pl-PL"/>
        </w:rPr>
        <w:t>asady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 xml:space="preserve"> Nagród Marszałka w tej kategorii</w:t>
      </w:r>
      <w:r w:rsidR="00254136" w:rsidRPr="00F5725F">
        <w:rPr>
          <w:rFonts w:ascii="Arial" w:hAnsi="Arial" w:cs="Arial"/>
          <w:sz w:val="24"/>
          <w:szCs w:val="24"/>
          <w:lang w:eastAsia="pl-PL"/>
        </w:rPr>
        <w:t xml:space="preserve"> określa Regulamin</w:t>
      </w:r>
      <w:r w:rsidR="005B4694" w:rsidRPr="00F5725F">
        <w:rPr>
          <w:rFonts w:ascii="Arial" w:hAnsi="Arial" w:cs="Arial"/>
          <w:sz w:val="24"/>
          <w:szCs w:val="24"/>
          <w:lang w:eastAsia="pl-PL"/>
        </w:rPr>
        <w:t>,</w:t>
      </w:r>
      <w:r w:rsidR="00027991" w:rsidRPr="00F5725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02BBD" w:rsidRPr="00F5725F">
        <w:rPr>
          <w:rFonts w:ascii="Arial" w:hAnsi="Arial" w:cs="Arial"/>
          <w:sz w:val="24"/>
          <w:szCs w:val="24"/>
          <w:lang w:eastAsia="pl-PL"/>
        </w:rPr>
        <w:t>stanowiący</w:t>
      </w:r>
      <w:r w:rsidR="00027991" w:rsidRPr="00F5725F">
        <w:rPr>
          <w:rFonts w:ascii="Arial" w:hAnsi="Arial" w:cs="Arial"/>
          <w:sz w:val="24"/>
          <w:szCs w:val="24"/>
          <w:lang w:eastAsia="pl-PL"/>
        </w:rPr>
        <w:t xml:space="preserve"> wraz z formularzem wniosku </w:t>
      </w:r>
      <w:r w:rsidR="00702BBD" w:rsidRPr="00F5725F">
        <w:rPr>
          <w:rFonts w:ascii="Arial" w:hAnsi="Arial" w:cs="Arial"/>
          <w:sz w:val="24"/>
          <w:szCs w:val="24"/>
          <w:lang w:eastAsia="pl-PL"/>
        </w:rPr>
        <w:t>załącznik nr 3 do niniejszej uchwały.</w:t>
      </w:r>
    </w:p>
    <w:p w14:paraId="4179C470" w14:textId="6FBE58FD" w:rsidR="00DB27BA" w:rsidRPr="004E0B21" w:rsidRDefault="00C759A0" w:rsidP="004E0B21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F5725F">
        <w:rPr>
          <w:rFonts w:ascii="Arial" w:hAnsi="Arial" w:cs="Arial"/>
          <w:color w:val="000000" w:themeColor="text1"/>
          <w:sz w:val="24"/>
          <w:szCs w:val="24"/>
          <w:lang w:eastAsia="pl-PL"/>
        </w:rPr>
        <w:t>Nagroda Konkursowa przyznawana w konkursach własnych Samorządu Województwa Podkarpackiego</w:t>
      </w:r>
      <w:r w:rsidR="00F10448" w:rsidRPr="00F5725F">
        <w:rPr>
          <w:rFonts w:ascii="Arial" w:hAnsi="Arial" w:cs="Arial"/>
          <w:color w:val="000000" w:themeColor="text1"/>
          <w:sz w:val="24"/>
          <w:szCs w:val="24"/>
          <w:lang w:eastAsia="pl-PL"/>
        </w:rPr>
        <w:t>, której zasady przyznawania określa Regulamin, stanowiący wraz z formularzami załącznik nr 4 do niniejszej uchwały.</w:t>
      </w:r>
    </w:p>
    <w:p w14:paraId="6D87FC9C" w14:textId="1B93263F" w:rsidR="00DB27BA" w:rsidRPr="004E0B21" w:rsidRDefault="00DB27BA" w:rsidP="004E0B21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4E0B2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§ </w:t>
      </w:r>
      <w:r w:rsidR="001821FD" w:rsidRPr="004E0B2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</w:p>
    <w:p w14:paraId="46000FFF" w14:textId="77777777" w:rsidR="0022599A" w:rsidRDefault="0022599A" w:rsidP="00792EC1">
      <w:pPr>
        <w:pStyle w:val="Bezodstpw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489E571E" w14:textId="53AA4AAA" w:rsidR="003C5564" w:rsidRPr="004E0B21" w:rsidRDefault="00A515BF" w:rsidP="004E0B2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4E0B21">
        <w:rPr>
          <w:rFonts w:ascii="Arial" w:hAnsi="Arial" w:cs="Arial"/>
          <w:sz w:val="24"/>
          <w:szCs w:val="24"/>
        </w:rPr>
        <w:t>Zastrzega się prawo do publikowania i udostępniania środkom masowego przekazu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imion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i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nazwisk</w:t>
      </w:r>
      <w:r w:rsidR="005B4694" w:rsidRPr="004E0B21">
        <w:rPr>
          <w:rFonts w:ascii="Arial" w:hAnsi="Arial" w:cs="Arial"/>
          <w:sz w:val="24"/>
          <w:szCs w:val="24"/>
        </w:rPr>
        <w:t>, a także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 xml:space="preserve">nazw </w:t>
      </w:r>
      <w:r w:rsidR="00FA7C47" w:rsidRPr="004E0B21">
        <w:rPr>
          <w:rFonts w:ascii="Arial" w:hAnsi="Arial" w:cs="Arial"/>
          <w:sz w:val="24"/>
          <w:szCs w:val="24"/>
        </w:rPr>
        <w:t>l</w:t>
      </w:r>
      <w:r w:rsidRPr="004E0B21">
        <w:rPr>
          <w:rFonts w:ascii="Arial" w:hAnsi="Arial" w:cs="Arial"/>
          <w:sz w:val="24"/>
          <w:szCs w:val="24"/>
        </w:rPr>
        <w:t>aureatów nagród</w:t>
      </w:r>
      <w:r w:rsidR="005B4694" w:rsidRPr="004E0B21">
        <w:rPr>
          <w:rFonts w:ascii="Arial" w:hAnsi="Arial" w:cs="Arial"/>
          <w:sz w:val="24"/>
          <w:szCs w:val="24"/>
        </w:rPr>
        <w:t>,</w:t>
      </w:r>
      <w:r w:rsidRPr="004E0B21">
        <w:rPr>
          <w:rFonts w:ascii="Arial" w:hAnsi="Arial" w:cs="Arial"/>
          <w:sz w:val="24"/>
          <w:szCs w:val="24"/>
        </w:rPr>
        <w:t xml:space="preserve"> wraz z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 xml:space="preserve">informacjami </w:t>
      </w:r>
      <w:r w:rsidR="000C7A8A" w:rsidRPr="004E0B21">
        <w:rPr>
          <w:rFonts w:ascii="Arial" w:hAnsi="Arial" w:cs="Arial"/>
          <w:sz w:val="24"/>
          <w:szCs w:val="24"/>
        </w:rPr>
        <w:br/>
      </w:r>
      <w:r w:rsidRPr="004E0B21">
        <w:rPr>
          <w:rFonts w:ascii="Arial" w:hAnsi="Arial" w:cs="Arial"/>
          <w:sz w:val="24"/>
          <w:szCs w:val="24"/>
        </w:rPr>
        <w:t>o osiągnięciach</w:t>
      </w:r>
      <w:r w:rsidR="003C5564" w:rsidRPr="004E0B21">
        <w:rPr>
          <w:rFonts w:ascii="Arial" w:hAnsi="Arial" w:cs="Arial"/>
          <w:sz w:val="24"/>
          <w:szCs w:val="24"/>
        </w:rPr>
        <w:t xml:space="preserve">, </w:t>
      </w:r>
      <w:r w:rsidRPr="004E0B21">
        <w:rPr>
          <w:rFonts w:ascii="Arial" w:hAnsi="Arial" w:cs="Arial"/>
          <w:sz w:val="24"/>
          <w:szCs w:val="24"/>
        </w:rPr>
        <w:t>za które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przyznano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nagrodę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="005B4694" w:rsidRPr="004E0B21">
        <w:rPr>
          <w:rFonts w:ascii="Arial" w:hAnsi="Arial" w:cs="Arial"/>
          <w:sz w:val="24"/>
          <w:szCs w:val="24"/>
        </w:rPr>
        <w:t>oraz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="005B4694" w:rsidRPr="004E0B21">
        <w:rPr>
          <w:rFonts w:ascii="Arial" w:hAnsi="Arial" w:cs="Arial"/>
          <w:sz w:val="24"/>
          <w:szCs w:val="24"/>
        </w:rPr>
        <w:t xml:space="preserve">do </w:t>
      </w:r>
      <w:r w:rsidRPr="004E0B21">
        <w:rPr>
          <w:rFonts w:ascii="Arial" w:hAnsi="Arial" w:cs="Arial"/>
          <w:sz w:val="24"/>
          <w:szCs w:val="24"/>
        </w:rPr>
        <w:t>dokumentacj</w:t>
      </w:r>
      <w:r w:rsidR="005B4694" w:rsidRPr="004E0B21">
        <w:rPr>
          <w:rFonts w:ascii="Arial" w:hAnsi="Arial" w:cs="Arial"/>
          <w:sz w:val="24"/>
          <w:szCs w:val="24"/>
        </w:rPr>
        <w:t>i</w:t>
      </w:r>
      <w:r w:rsidRPr="004E0B21">
        <w:rPr>
          <w:rFonts w:ascii="Arial" w:hAnsi="Arial" w:cs="Arial"/>
          <w:sz w:val="24"/>
          <w:szCs w:val="24"/>
        </w:rPr>
        <w:t xml:space="preserve"> </w:t>
      </w:r>
      <w:r w:rsidR="005B4694" w:rsidRPr="004E0B21">
        <w:rPr>
          <w:rFonts w:ascii="Arial" w:hAnsi="Arial" w:cs="Arial"/>
          <w:sz w:val="24"/>
          <w:szCs w:val="24"/>
        </w:rPr>
        <w:t>fotoreporterskiej z</w:t>
      </w:r>
      <w:r w:rsidR="00C534A6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uroczystości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wręczania nagród,</w:t>
      </w:r>
      <w:r w:rsidR="003C5564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celem promowania idei mecenatu nad działalnością kulturalną w województwie podkarpackim.</w:t>
      </w:r>
    </w:p>
    <w:p w14:paraId="6CC9976D" w14:textId="6D0AFBC7" w:rsidR="00865789" w:rsidRPr="004E0B21" w:rsidRDefault="00A515BF" w:rsidP="00F53EA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4E0B21">
        <w:rPr>
          <w:rFonts w:ascii="Arial" w:hAnsi="Arial" w:cs="Arial"/>
          <w:sz w:val="24"/>
          <w:szCs w:val="24"/>
        </w:rPr>
        <w:t xml:space="preserve">Informacje o </w:t>
      </w:r>
      <w:r w:rsidR="00FA7C47" w:rsidRPr="004E0B21">
        <w:rPr>
          <w:rFonts w:ascii="Arial" w:hAnsi="Arial" w:cs="Arial"/>
          <w:sz w:val="24"/>
          <w:szCs w:val="24"/>
        </w:rPr>
        <w:t>l</w:t>
      </w:r>
      <w:r w:rsidRPr="004E0B21">
        <w:rPr>
          <w:rFonts w:ascii="Arial" w:hAnsi="Arial" w:cs="Arial"/>
          <w:sz w:val="24"/>
          <w:szCs w:val="24"/>
        </w:rPr>
        <w:t xml:space="preserve">aureatach </w:t>
      </w:r>
      <w:r w:rsidR="005B4694" w:rsidRPr="004E0B21">
        <w:rPr>
          <w:rFonts w:ascii="Arial" w:hAnsi="Arial" w:cs="Arial"/>
          <w:sz w:val="24"/>
          <w:szCs w:val="24"/>
        </w:rPr>
        <w:t>N</w:t>
      </w:r>
      <w:r w:rsidRPr="004E0B21">
        <w:rPr>
          <w:rFonts w:ascii="Arial" w:hAnsi="Arial" w:cs="Arial"/>
          <w:sz w:val="24"/>
          <w:szCs w:val="24"/>
        </w:rPr>
        <w:t>agród Marszałka</w:t>
      </w:r>
      <w:r w:rsidR="00567EF3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publikuje się na stron</w:t>
      </w:r>
      <w:r w:rsidR="005F480E" w:rsidRPr="004E0B21">
        <w:rPr>
          <w:rFonts w:ascii="Arial" w:hAnsi="Arial" w:cs="Arial"/>
          <w:sz w:val="24"/>
          <w:szCs w:val="24"/>
        </w:rPr>
        <w:t xml:space="preserve">ie </w:t>
      </w:r>
      <w:r w:rsidR="00E25574" w:rsidRPr="004E0B21">
        <w:rPr>
          <w:rFonts w:ascii="Arial" w:hAnsi="Arial" w:cs="Arial"/>
          <w:sz w:val="24"/>
          <w:szCs w:val="24"/>
        </w:rPr>
        <w:t>internetowej Samorządu Województwa</w:t>
      </w:r>
      <w:r w:rsidR="005B4694" w:rsidRPr="004E0B21">
        <w:rPr>
          <w:rFonts w:ascii="Arial" w:hAnsi="Arial" w:cs="Arial"/>
          <w:sz w:val="24"/>
          <w:szCs w:val="24"/>
        </w:rPr>
        <w:t xml:space="preserve"> Podkarpackiego</w:t>
      </w:r>
      <w:r w:rsidR="00E25574" w:rsidRPr="004E0B21">
        <w:rPr>
          <w:rFonts w:ascii="Arial" w:hAnsi="Arial" w:cs="Arial"/>
          <w:sz w:val="24"/>
          <w:szCs w:val="24"/>
        </w:rPr>
        <w:t>.</w:t>
      </w:r>
    </w:p>
    <w:p w14:paraId="340E6338" w14:textId="239EDF1B" w:rsidR="00865789" w:rsidRPr="004E0B21" w:rsidRDefault="00865789" w:rsidP="004E0B21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4E0B2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§ </w:t>
      </w:r>
      <w:r w:rsidR="001821FD" w:rsidRPr="004E0B21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</w:p>
    <w:p w14:paraId="6F2DC136" w14:textId="77777777" w:rsidR="005C7BA2" w:rsidRDefault="005C7BA2" w:rsidP="00F53EA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DAEACE9" w14:textId="76B7BDD6" w:rsidR="00B56C4A" w:rsidRDefault="00A515BF" w:rsidP="004E0B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0B21">
        <w:rPr>
          <w:rFonts w:ascii="Arial" w:hAnsi="Arial" w:cs="Arial"/>
          <w:sz w:val="24"/>
          <w:szCs w:val="24"/>
        </w:rPr>
        <w:t>Obsługę organizacyjną</w:t>
      </w:r>
      <w:r w:rsidR="00DE6667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i</w:t>
      </w:r>
      <w:r w:rsidR="00DE6667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>administracyjną</w:t>
      </w:r>
      <w:r w:rsidR="00DE6667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 xml:space="preserve">przyznawania nagród, o których mowa w § </w:t>
      </w:r>
      <w:r w:rsidR="00DE6667" w:rsidRPr="004E0B21">
        <w:rPr>
          <w:rFonts w:ascii="Arial" w:hAnsi="Arial" w:cs="Arial"/>
          <w:sz w:val="24"/>
          <w:szCs w:val="24"/>
        </w:rPr>
        <w:t>1</w:t>
      </w:r>
      <w:r w:rsidR="000C4932" w:rsidRPr="004E0B21">
        <w:rPr>
          <w:rFonts w:ascii="Arial" w:hAnsi="Arial" w:cs="Arial"/>
          <w:sz w:val="24"/>
          <w:szCs w:val="24"/>
        </w:rPr>
        <w:t>,</w:t>
      </w:r>
      <w:r w:rsidRPr="004E0B21">
        <w:rPr>
          <w:rFonts w:ascii="Arial" w:hAnsi="Arial" w:cs="Arial"/>
          <w:sz w:val="24"/>
          <w:szCs w:val="24"/>
        </w:rPr>
        <w:t xml:space="preserve"> prowadz</w:t>
      </w:r>
      <w:r w:rsidR="00C534A6" w:rsidRPr="004E0B21">
        <w:rPr>
          <w:rFonts w:ascii="Arial" w:hAnsi="Arial" w:cs="Arial"/>
          <w:sz w:val="24"/>
          <w:szCs w:val="24"/>
        </w:rPr>
        <w:t>i Departament Kultury i Ochrony Dziedzictwa Narodowego w Urzędzie Marszałkowskim Województwa</w:t>
      </w:r>
      <w:r w:rsidR="00C534A6" w:rsidRPr="004E0B21">
        <w:rPr>
          <w:rFonts w:ascii="Arial" w:hAnsi="Arial" w:cs="Arial"/>
          <w:color w:val="FF0000"/>
          <w:sz w:val="24"/>
          <w:szCs w:val="24"/>
        </w:rPr>
        <w:t xml:space="preserve"> </w:t>
      </w:r>
      <w:r w:rsidR="00C534A6" w:rsidRPr="004E0B21">
        <w:rPr>
          <w:rFonts w:ascii="Arial" w:hAnsi="Arial" w:cs="Arial"/>
          <w:sz w:val="24"/>
          <w:szCs w:val="24"/>
        </w:rPr>
        <w:t>Podkarpackiego</w:t>
      </w:r>
      <w:r w:rsidR="000C4932" w:rsidRPr="004E0B21">
        <w:rPr>
          <w:rFonts w:ascii="Arial" w:hAnsi="Arial" w:cs="Arial"/>
          <w:sz w:val="24"/>
          <w:szCs w:val="24"/>
        </w:rPr>
        <w:t xml:space="preserve"> </w:t>
      </w:r>
      <w:r w:rsidRPr="004E0B21">
        <w:rPr>
          <w:rFonts w:ascii="Arial" w:hAnsi="Arial" w:cs="Arial"/>
          <w:sz w:val="24"/>
          <w:szCs w:val="24"/>
        </w:rPr>
        <w:t xml:space="preserve">w Rzeszowie. </w:t>
      </w:r>
    </w:p>
    <w:p w14:paraId="0834B124" w14:textId="3417131C" w:rsidR="00B56C4A" w:rsidRPr="004E0B21" w:rsidRDefault="00A515BF" w:rsidP="004E0B21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E0B21">
        <w:rPr>
          <w:rFonts w:ascii="Arial" w:hAnsi="Arial" w:cs="Arial"/>
          <w:color w:val="000000" w:themeColor="text1"/>
          <w:sz w:val="24"/>
          <w:szCs w:val="24"/>
        </w:rPr>
        <w:t xml:space="preserve">§ </w:t>
      </w:r>
      <w:r w:rsidR="00E25574" w:rsidRPr="004E0B21">
        <w:rPr>
          <w:rFonts w:ascii="Arial" w:hAnsi="Arial" w:cs="Arial"/>
          <w:color w:val="000000" w:themeColor="text1"/>
          <w:sz w:val="24"/>
          <w:szCs w:val="24"/>
        </w:rPr>
        <w:t>4</w:t>
      </w:r>
    </w:p>
    <w:p w14:paraId="054881AB" w14:textId="77777777" w:rsidR="00B56C4A" w:rsidRDefault="00B56C4A" w:rsidP="00F53EA8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DA740D4" w14:textId="17E48CCB" w:rsidR="00393725" w:rsidRPr="00DA37B7" w:rsidRDefault="00A515BF" w:rsidP="00DA37B7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0B21">
        <w:rPr>
          <w:rFonts w:ascii="Arial" w:hAnsi="Arial" w:cs="Arial"/>
          <w:color w:val="000000" w:themeColor="text1"/>
          <w:sz w:val="24"/>
          <w:szCs w:val="24"/>
        </w:rPr>
        <w:t xml:space="preserve">Traci moc Uchwała Nr XLI/775/09 Sejmiku Województwa Podkarpackiego z dnia </w:t>
      </w:r>
      <w:r w:rsidR="003D52BD" w:rsidRPr="004E0B21">
        <w:rPr>
          <w:rFonts w:ascii="Arial" w:hAnsi="Arial" w:cs="Arial"/>
          <w:color w:val="000000" w:themeColor="text1"/>
          <w:sz w:val="24"/>
          <w:szCs w:val="24"/>
        </w:rPr>
        <w:br/>
      </w:r>
      <w:r w:rsidRPr="004E0B21">
        <w:rPr>
          <w:rFonts w:ascii="Arial" w:hAnsi="Arial" w:cs="Arial"/>
          <w:color w:val="000000" w:themeColor="text1"/>
          <w:sz w:val="24"/>
          <w:szCs w:val="24"/>
        </w:rPr>
        <w:t>28 grudnia 2009</w:t>
      </w:r>
      <w:r w:rsidR="003D52BD" w:rsidRPr="004E0B21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Pr="004E0B21">
        <w:rPr>
          <w:rFonts w:ascii="Arial" w:hAnsi="Arial" w:cs="Arial"/>
          <w:color w:val="000000" w:themeColor="text1"/>
          <w:sz w:val="24"/>
          <w:szCs w:val="24"/>
        </w:rPr>
        <w:t>, w sprawie zasad i trybu przyznawania dorocznych nagród za osiągnięcia w dziedzinie twórczości artystycznej, upowszechniania i ochrony kultury</w:t>
      </w:r>
      <w:r w:rsidR="003D52BD" w:rsidRPr="004E0B21">
        <w:rPr>
          <w:rFonts w:ascii="Arial" w:hAnsi="Arial" w:cs="Arial"/>
          <w:color w:val="000000" w:themeColor="text1"/>
          <w:sz w:val="24"/>
          <w:szCs w:val="24"/>
        </w:rPr>
        <w:t>,</w:t>
      </w:r>
      <w:r w:rsidRPr="004E0B21">
        <w:rPr>
          <w:rFonts w:ascii="Arial" w:hAnsi="Arial" w:cs="Arial"/>
          <w:color w:val="000000" w:themeColor="text1"/>
          <w:sz w:val="24"/>
          <w:szCs w:val="24"/>
        </w:rPr>
        <w:t xml:space="preserve"> Uchwała Nr XVII/286/12 Sejmiku Województwa Podkarpackiego z dnia 30 stycznia 2012</w:t>
      </w:r>
      <w:r w:rsidR="003D52BD" w:rsidRPr="004E0B21">
        <w:rPr>
          <w:rFonts w:ascii="Arial" w:hAnsi="Arial" w:cs="Arial"/>
          <w:color w:val="000000" w:themeColor="text1"/>
          <w:sz w:val="24"/>
          <w:szCs w:val="24"/>
        </w:rPr>
        <w:t xml:space="preserve"> r. </w:t>
      </w:r>
      <w:r w:rsidRPr="004E0B21">
        <w:rPr>
          <w:rFonts w:ascii="Arial" w:hAnsi="Arial" w:cs="Arial"/>
          <w:color w:val="000000" w:themeColor="text1"/>
          <w:sz w:val="24"/>
          <w:szCs w:val="24"/>
        </w:rPr>
        <w:t xml:space="preserve">w sprawie zmiany uchwały w sprawie zasad i trybu przyznawania dorocznych nagród za osiągnięcia w dziedzinie twórczości artystycznej, upowszechniania </w:t>
      </w:r>
      <w:r w:rsidR="00C534A6" w:rsidRPr="004E0B21">
        <w:rPr>
          <w:rFonts w:ascii="Arial" w:hAnsi="Arial" w:cs="Arial"/>
          <w:color w:val="000000" w:themeColor="text1"/>
          <w:sz w:val="24"/>
          <w:szCs w:val="24"/>
        </w:rPr>
        <w:br/>
      </w:r>
      <w:r w:rsidRPr="004E0B21">
        <w:rPr>
          <w:rFonts w:ascii="Arial" w:hAnsi="Arial" w:cs="Arial"/>
          <w:color w:val="000000" w:themeColor="text1"/>
          <w:sz w:val="24"/>
          <w:szCs w:val="24"/>
        </w:rPr>
        <w:t>i ochrony kultury</w:t>
      </w:r>
      <w:r w:rsidR="00C534A6" w:rsidRPr="004E0B21">
        <w:rPr>
          <w:rFonts w:ascii="Arial" w:hAnsi="Arial" w:cs="Arial"/>
          <w:color w:val="000000" w:themeColor="text1"/>
          <w:sz w:val="24"/>
          <w:szCs w:val="24"/>
        </w:rPr>
        <w:t>, Uchwała Nr XI/204/19 Sejmiku Województwa Podkarpackiego z dnia 26 sierpnia 2019</w:t>
      </w:r>
      <w:r w:rsidR="003D52BD" w:rsidRPr="004E0B21">
        <w:rPr>
          <w:rFonts w:ascii="Arial" w:hAnsi="Arial" w:cs="Arial"/>
          <w:color w:val="000000" w:themeColor="text1"/>
          <w:sz w:val="24"/>
          <w:szCs w:val="24"/>
        </w:rPr>
        <w:t xml:space="preserve"> r. </w:t>
      </w:r>
      <w:r w:rsidR="00C534A6" w:rsidRPr="004E0B21">
        <w:rPr>
          <w:rFonts w:ascii="Arial" w:hAnsi="Arial" w:cs="Arial"/>
          <w:color w:val="000000" w:themeColor="text1"/>
          <w:sz w:val="24"/>
          <w:szCs w:val="24"/>
        </w:rPr>
        <w:t xml:space="preserve">w sprawie ustanowienia nagród Marszałka Województwa </w:t>
      </w:r>
      <w:r w:rsidR="00C534A6" w:rsidRPr="004E0B21">
        <w:rPr>
          <w:rFonts w:ascii="Arial" w:hAnsi="Arial" w:cs="Arial"/>
          <w:color w:val="000000" w:themeColor="text1"/>
          <w:sz w:val="24"/>
          <w:szCs w:val="24"/>
        </w:rPr>
        <w:lastRenderedPageBreak/>
        <w:t>Podkarpackiego za osiągnięcia w dziedzinie twórczości artystycznej, upowszechnianie kultury, ochronę dziedzictwa narodowego.</w:t>
      </w:r>
    </w:p>
    <w:p w14:paraId="53ED462C" w14:textId="1223432C" w:rsidR="00E25574" w:rsidRPr="00DA37B7" w:rsidRDefault="00E25574" w:rsidP="00DA37B7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A37B7">
        <w:rPr>
          <w:rFonts w:ascii="Arial" w:hAnsi="Arial" w:cs="Arial"/>
          <w:color w:val="000000" w:themeColor="text1"/>
          <w:sz w:val="24"/>
          <w:szCs w:val="24"/>
        </w:rPr>
        <w:t>§ 5</w:t>
      </w:r>
    </w:p>
    <w:p w14:paraId="50A9D7BB" w14:textId="77777777" w:rsidR="00E25574" w:rsidRDefault="00E25574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0B1B54D" w14:textId="7EAD5D6E" w:rsidR="009C252D" w:rsidRDefault="00E25574" w:rsidP="00DA37B7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073ED">
        <w:rPr>
          <w:rFonts w:ascii="Arial" w:hAnsi="Arial" w:cs="Arial"/>
          <w:sz w:val="24"/>
          <w:szCs w:val="24"/>
        </w:rPr>
        <w:t xml:space="preserve">Realizację uchwały powierza się Zarządowi Województwa Podkarpackiego </w:t>
      </w:r>
      <w:r>
        <w:rPr>
          <w:rFonts w:ascii="Arial" w:hAnsi="Arial" w:cs="Arial"/>
          <w:sz w:val="24"/>
          <w:szCs w:val="24"/>
        </w:rPr>
        <w:br/>
      </w:r>
      <w:r w:rsidRPr="001073ED">
        <w:rPr>
          <w:rFonts w:ascii="Arial" w:hAnsi="Arial" w:cs="Arial"/>
          <w:sz w:val="24"/>
          <w:szCs w:val="24"/>
        </w:rPr>
        <w:t>w Rzeszowie.</w:t>
      </w:r>
    </w:p>
    <w:p w14:paraId="59901E0A" w14:textId="5B4AB222" w:rsidR="009C252D" w:rsidRPr="00DA37B7" w:rsidRDefault="009C252D" w:rsidP="00DA37B7">
      <w:pPr>
        <w:pStyle w:val="Nagwek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A37B7">
        <w:rPr>
          <w:rFonts w:ascii="Arial" w:hAnsi="Arial" w:cs="Arial"/>
          <w:color w:val="000000" w:themeColor="text1"/>
          <w:sz w:val="24"/>
          <w:szCs w:val="24"/>
        </w:rPr>
        <w:t>§ 6</w:t>
      </w:r>
    </w:p>
    <w:p w14:paraId="5BA0B1B2" w14:textId="3ECDD05B" w:rsidR="00712EB4" w:rsidRDefault="00712EB4" w:rsidP="00712EB4">
      <w:pPr>
        <w:pStyle w:val="Bezodstpw"/>
        <w:rPr>
          <w:rFonts w:ascii="Arial" w:hAnsi="Arial" w:cs="Arial"/>
          <w:sz w:val="24"/>
          <w:szCs w:val="24"/>
        </w:rPr>
      </w:pPr>
    </w:p>
    <w:p w14:paraId="78BF12F7" w14:textId="5875FA61" w:rsidR="00712EB4" w:rsidRPr="00DA37B7" w:rsidRDefault="00F31783" w:rsidP="00DA37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37B7">
        <w:rPr>
          <w:rFonts w:ascii="Arial" w:hAnsi="Arial" w:cs="Arial"/>
          <w:sz w:val="24"/>
          <w:szCs w:val="24"/>
        </w:rPr>
        <w:t xml:space="preserve">Uchwała wchodzi w życie </w:t>
      </w:r>
      <w:r w:rsidR="00AD305D" w:rsidRPr="00DA37B7">
        <w:rPr>
          <w:rFonts w:ascii="Arial" w:hAnsi="Arial" w:cs="Arial"/>
          <w:sz w:val="24"/>
          <w:szCs w:val="24"/>
        </w:rPr>
        <w:t>po upływie 14 dni od dnia ogłoszenia w Dzienniku Urzędowym Województwa Podkarpackiego.</w:t>
      </w:r>
    </w:p>
    <w:p w14:paraId="1A8BD51E" w14:textId="77777777" w:rsidR="009C252D" w:rsidRDefault="009C252D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D2C645A" w14:textId="20282A27" w:rsidR="00E25574" w:rsidRDefault="00E25574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FE5DD3B" w14:textId="7064E9B6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A66DDAE" w14:textId="07535214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2807207" w14:textId="34A34931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73B9DB0" w14:textId="451D4E51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0524A20" w14:textId="3FF27927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41EAA9A" w14:textId="3783C331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FF532A4" w14:textId="7CA4AA5F" w:rsidR="001609B7" w:rsidRDefault="001609B7" w:rsidP="00E25574">
      <w:pPr>
        <w:pStyle w:val="Bezodstpw"/>
        <w:jc w:val="both"/>
        <w:rPr>
          <w:rFonts w:ascii="Arial" w:hAnsi="Arial" w:cs="Arial"/>
          <w:sz w:val="24"/>
          <w:szCs w:val="24"/>
        </w:rPr>
      </w:pPr>
    </w:p>
    <w:sectPr w:rsidR="00160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60403"/>
    <w:multiLevelType w:val="hybridMultilevel"/>
    <w:tmpl w:val="218C8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53027"/>
    <w:multiLevelType w:val="hybridMultilevel"/>
    <w:tmpl w:val="29447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E24343"/>
    <w:multiLevelType w:val="hybridMultilevel"/>
    <w:tmpl w:val="6C624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C15F5"/>
    <w:multiLevelType w:val="hybridMultilevel"/>
    <w:tmpl w:val="70502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B4BE0"/>
    <w:multiLevelType w:val="hybridMultilevel"/>
    <w:tmpl w:val="17A2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056449">
    <w:abstractNumId w:val="3"/>
  </w:num>
  <w:num w:numId="2" w16cid:durableId="1425878743">
    <w:abstractNumId w:val="4"/>
  </w:num>
  <w:num w:numId="3" w16cid:durableId="968514516">
    <w:abstractNumId w:val="2"/>
  </w:num>
  <w:num w:numId="4" w16cid:durableId="1168668263">
    <w:abstractNumId w:val="0"/>
  </w:num>
  <w:num w:numId="5" w16cid:durableId="137835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06"/>
    <w:rsid w:val="00027991"/>
    <w:rsid w:val="00037CEB"/>
    <w:rsid w:val="000679DE"/>
    <w:rsid w:val="000871E8"/>
    <w:rsid w:val="000C4932"/>
    <w:rsid w:val="000C7A8A"/>
    <w:rsid w:val="000D17EE"/>
    <w:rsid w:val="000E0EBC"/>
    <w:rsid w:val="000F522A"/>
    <w:rsid w:val="001073ED"/>
    <w:rsid w:val="00127F25"/>
    <w:rsid w:val="001609B7"/>
    <w:rsid w:val="001821FD"/>
    <w:rsid w:val="001C0833"/>
    <w:rsid w:val="001D6E9C"/>
    <w:rsid w:val="00222206"/>
    <w:rsid w:val="0022599A"/>
    <w:rsid w:val="00254136"/>
    <w:rsid w:val="002667B2"/>
    <w:rsid w:val="00270955"/>
    <w:rsid w:val="00287296"/>
    <w:rsid w:val="0029645C"/>
    <w:rsid w:val="002A773B"/>
    <w:rsid w:val="002B2242"/>
    <w:rsid w:val="002C69C0"/>
    <w:rsid w:val="003103F6"/>
    <w:rsid w:val="00341887"/>
    <w:rsid w:val="003575A9"/>
    <w:rsid w:val="00370D8E"/>
    <w:rsid w:val="00371E58"/>
    <w:rsid w:val="00376AF8"/>
    <w:rsid w:val="00392365"/>
    <w:rsid w:val="00393725"/>
    <w:rsid w:val="003C0DF2"/>
    <w:rsid w:val="003C313A"/>
    <w:rsid w:val="003C5564"/>
    <w:rsid w:val="003D52BD"/>
    <w:rsid w:val="00405F29"/>
    <w:rsid w:val="00411E67"/>
    <w:rsid w:val="004412BE"/>
    <w:rsid w:val="00467292"/>
    <w:rsid w:val="00481BF6"/>
    <w:rsid w:val="00483313"/>
    <w:rsid w:val="004972B0"/>
    <w:rsid w:val="004D3BDB"/>
    <w:rsid w:val="004E0B21"/>
    <w:rsid w:val="00512C45"/>
    <w:rsid w:val="00514AD1"/>
    <w:rsid w:val="00556129"/>
    <w:rsid w:val="00567216"/>
    <w:rsid w:val="00567EF3"/>
    <w:rsid w:val="005A07C7"/>
    <w:rsid w:val="005B4694"/>
    <w:rsid w:val="005B5D06"/>
    <w:rsid w:val="005C7BA2"/>
    <w:rsid w:val="005D439B"/>
    <w:rsid w:val="005F480E"/>
    <w:rsid w:val="0064194F"/>
    <w:rsid w:val="006A4AC7"/>
    <w:rsid w:val="006F3553"/>
    <w:rsid w:val="00702BBD"/>
    <w:rsid w:val="00702CCB"/>
    <w:rsid w:val="0071131A"/>
    <w:rsid w:val="00712EB4"/>
    <w:rsid w:val="00744BAB"/>
    <w:rsid w:val="00763FFE"/>
    <w:rsid w:val="00764FD6"/>
    <w:rsid w:val="00782C8E"/>
    <w:rsid w:val="00792EC1"/>
    <w:rsid w:val="007A0314"/>
    <w:rsid w:val="007F2268"/>
    <w:rsid w:val="00832D72"/>
    <w:rsid w:val="0085055C"/>
    <w:rsid w:val="00863DA0"/>
    <w:rsid w:val="00865789"/>
    <w:rsid w:val="008B1886"/>
    <w:rsid w:val="008C4394"/>
    <w:rsid w:val="008E19CC"/>
    <w:rsid w:val="008E5D53"/>
    <w:rsid w:val="00912BE2"/>
    <w:rsid w:val="00923D47"/>
    <w:rsid w:val="009367F1"/>
    <w:rsid w:val="00954AEA"/>
    <w:rsid w:val="00970548"/>
    <w:rsid w:val="009765B4"/>
    <w:rsid w:val="009852B4"/>
    <w:rsid w:val="009A7552"/>
    <w:rsid w:val="009C252D"/>
    <w:rsid w:val="009C3431"/>
    <w:rsid w:val="00A04C78"/>
    <w:rsid w:val="00A515BF"/>
    <w:rsid w:val="00A86F78"/>
    <w:rsid w:val="00A931AF"/>
    <w:rsid w:val="00AC6E56"/>
    <w:rsid w:val="00AD305D"/>
    <w:rsid w:val="00AD5EC8"/>
    <w:rsid w:val="00AF3E22"/>
    <w:rsid w:val="00B34513"/>
    <w:rsid w:val="00B53968"/>
    <w:rsid w:val="00B56C4A"/>
    <w:rsid w:val="00B634A5"/>
    <w:rsid w:val="00B91459"/>
    <w:rsid w:val="00BC2F2D"/>
    <w:rsid w:val="00BC6107"/>
    <w:rsid w:val="00BD7715"/>
    <w:rsid w:val="00C534A6"/>
    <w:rsid w:val="00C57D96"/>
    <w:rsid w:val="00C759A0"/>
    <w:rsid w:val="00CA1178"/>
    <w:rsid w:val="00D046F1"/>
    <w:rsid w:val="00D07092"/>
    <w:rsid w:val="00D32A69"/>
    <w:rsid w:val="00D4570C"/>
    <w:rsid w:val="00D47C0A"/>
    <w:rsid w:val="00DA37B7"/>
    <w:rsid w:val="00DB27BA"/>
    <w:rsid w:val="00DC1269"/>
    <w:rsid w:val="00DD6272"/>
    <w:rsid w:val="00DE6667"/>
    <w:rsid w:val="00E01F78"/>
    <w:rsid w:val="00E25574"/>
    <w:rsid w:val="00E3240B"/>
    <w:rsid w:val="00E37138"/>
    <w:rsid w:val="00E73169"/>
    <w:rsid w:val="00E95C8A"/>
    <w:rsid w:val="00EC5346"/>
    <w:rsid w:val="00EC6138"/>
    <w:rsid w:val="00ED661E"/>
    <w:rsid w:val="00F026F2"/>
    <w:rsid w:val="00F0539C"/>
    <w:rsid w:val="00F05E3F"/>
    <w:rsid w:val="00F10448"/>
    <w:rsid w:val="00F17482"/>
    <w:rsid w:val="00F31783"/>
    <w:rsid w:val="00F53EA8"/>
    <w:rsid w:val="00F5725F"/>
    <w:rsid w:val="00F62FC5"/>
    <w:rsid w:val="00F92FAC"/>
    <w:rsid w:val="00FA7C47"/>
    <w:rsid w:val="00FF3D51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533B"/>
  <w15:chartTrackingRefBased/>
  <w15:docId w15:val="{40C288D4-DAD1-42AF-A122-A77396AD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D7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57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7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73E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C55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556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57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57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F57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Sejmiku Województwa Podkarpackiego</dc:title>
  <dc:subject/>
  <dc:creator>Fudali-Bartkowiak Monika</dc:creator>
  <cp:keywords/>
  <dc:description/>
  <cp:lastModifiedBy>help help</cp:lastModifiedBy>
  <cp:revision>2</cp:revision>
  <cp:lastPrinted>2020-12-08T08:42:00Z</cp:lastPrinted>
  <dcterms:created xsi:type="dcterms:W3CDTF">2024-06-11T08:14:00Z</dcterms:created>
  <dcterms:modified xsi:type="dcterms:W3CDTF">2024-06-11T08:14:00Z</dcterms:modified>
</cp:coreProperties>
</file>